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1DD" w:rsidRPr="007A01DD" w:rsidRDefault="007A01DD" w:rsidP="000D2492">
      <w:pPr>
        <w:pStyle w:val="Heading1"/>
        <w:jc w:val="center"/>
        <w:rPr>
          <w:rFonts w:ascii="Verdana" w:hAnsi="Verdana"/>
        </w:rPr>
      </w:pPr>
      <w:r w:rsidRPr="007A01DD">
        <w:rPr>
          <w:rFonts w:ascii="Verdana" w:hAnsi="Verdana"/>
        </w:rPr>
        <w:t>How to Sell an Item on eBay.com</w:t>
      </w:r>
    </w:p>
    <w:p w:rsidR="007A01DD" w:rsidRPr="007A01DD" w:rsidRDefault="00F57EAF"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Pr>
          <w:rFonts w:ascii="Verdana" w:hAnsi="Verdana"/>
          <w:noProof/>
        </w:rPr>
        <w:pict>
          <v:group id="_x0000_s1107" style="position:absolute;margin-left:271.7pt;margin-top:6.7pt;width:224.35pt;height:137.2pt;z-index:251705344" coordorigin="6154,2445" coordsize="4487,2744">
            <v:shapetype id="_x0000_t202" coordsize="21600,21600" o:spt="202" path="m,l,21600r21600,l21600,xe">
              <v:stroke joinstyle="miter"/>
              <v:path gradientshapeok="t" o:connecttype="rect"/>
            </v:shapetype>
            <v:shape id="_x0000_s1026" type="#_x0000_t202" style="position:absolute;left:8338;top:2445;width:2303;height:2744;mso-width-percent:400;mso-width-percent:400;mso-width-relative:margin;mso-height-relative:margin" o:regroupid="4" stroked="f">
              <v:textbox>
                <w:txbxContent>
                  <w:p w:rsidR="00503F40" w:rsidRDefault="00503F40" w:rsidP="00503F40">
                    <w:pPr>
                      <w:spacing w:after="100"/>
                      <w:rPr>
                        <w:color w:val="1F497D" w:themeColor="text2"/>
                      </w:rPr>
                    </w:pPr>
                  </w:p>
                  <w:p w:rsidR="004428ED" w:rsidRDefault="00503F40">
                    <w:pPr>
                      <w:rPr>
                        <w:color w:val="1F497D" w:themeColor="text2"/>
                      </w:rPr>
                    </w:pPr>
                    <w:r>
                      <w:rPr>
                        <w:color w:val="1F497D" w:themeColor="text2"/>
                      </w:rPr>
                      <w:t>Topic and b</w:t>
                    </w:r>
                    <w:r w:rsidR="004428ED" w:rsidRPr="004428ED">
                      <w:rPr>
                        <w:color w:val="1F497D" w:themeColor="text2"/>
                      </w:rPr>
                      <w:t>ackground</w:t>
                    </w:r>
                  </w:p>
                  <w:p w:rsidR="00503F40" w:rsidRDefault="00503F40" w:rsidP="00503F40">
                    <w:pPr>
                      <w:rPr>
                        <w:color w:val="1F497D" w:themeColor="text2"/>
                      </w:rPr>
                    </w:pPr>
                    <w:r>
                      <w:rPr>
                        <w:color w:val="1F497D" w:themeColor="text2"/>
                      </w:rPr>
                      <w:t>Purpose</w:t>
                    </w:r>
                  </w:p>
                  <w:p w:rsidR="00503F40" w:rsidRDefault="00503F40" w:rsidP="00503F40">
                    <w:pPr>
                      <w:rPr>
                        <w:color w:val="1F497D" w:themeColor="text2"/>
                      </w:rPr>
                    </w:pPr>
                    <w:r>
                      <w:rPr>
                        <w:color w:val="1F497D" w:themeColor="text2"/>
                      </w:rPr>
                      <w:t>Audience</w:t>
                    </w:r>
                  </w:p>
                  <w:p w:rsidR="00503F40" w:rsidRDefault="00503F40" w:rsidP="00503F40">
                    <w:pPr>
                      <w:rPr>
                        <w:color w:val="1F497D" w:themeColor="text2"/>
                      </w:rPr>
                    </w:pPr>
                    <w:r>
                      <w:rPr>
                        <w:color w:val="1F497D" w:themeColor="text2"/>
                      </w:rPr>
                      <w:t>Overview</w:t>
                    </w:r>
                  </w:p>
                  <w:p w:rsidR="00503F40" w:rsidRDefault="00503F40" w:rsidP="00503F40">
                    <w:pPr>
                      <w:rPr>
                        <w:color w:val="1F497D" w:themeColor="text2"/>
                      </w:rPr>
                    </w:pPr>
                  </w:p>
                  <w:p w:rsidR="00503F40" w:rsidRPr="004428ED" w:rsidRDefault="00503F40" w:rsidP="00503F40">
                    <w:pPr>
                      <w:rPr>
                        <w:color w:val="1F497D" w:themeColor="text2"/>
                      </w:rPr>
                    </w:pPr>
                  </w:p>
                  <w:p w:rsidR="00503F40" w:rsidRDefault="00503F40">
                    <w:pPr>
                      <w:rPr>
                        <w:color w:val="1F497D" w:themeColor="text2"/>
                      </w:rPr>
                    </w:pPr>
                  </w:p>
                  <w:p w:rsidR="00503F40" w:rsidRPr="004428ED" w:rsidRDefault="00503F40">
                    <w:pPr>
                      <w:rPr>
                        <w:color w:val="1F497D" w:themeColor="text2"/>
                      </w:rPr>
                    </w:pPr>
                  </w:p>
                </w:txbxContent>
              </v:textbox>
            </v:shape>
            <v:shapetype id="_x0000_t32" coordsize="21600,21600" o:spt="32" o:oned="t" path="m,l21600,21600e" filled="f">
              <v:path arrowok="t" fillok="f" o:connecttype="none"/>
              <o:lock v:ext="edit" shapetype="t"/>
            </v:shapetype>
            <v:shape id="_x0000_s1037" type="#_x0000_t32" style="position:absolute;left:6249;top:2798;width:2089;height:259" o:connectortype="straight" o:regroupid="4"/>
            <v:shape id="_x0000_s1038" type="#_x0000_t32" style="position:absolute;left:6154;top:3410;width:2184;height:163" o:connectortype="straight" o:regroupid="4"/>
            <v:shape id="_x0000_s1039" type="#_x0000_t32" style="position:absolute;left:6249;top:3953;width:2089;height:164" o:connectortype="straight" o:regroupid="4"/>
            <v:shape id="_x0000_s1040" type="#_x0000_t32" style="position:absolute;left:6249;top:4592;width:2089;height:68;flip:y" o:connectortype="straight" o:regroupid="4"/>
          </v:group>
        </w:pict>
      </w:r>
    </w:p>
    <w:p w:rsidR="007A01DD" w:rsidRPr="007A01DD" w:rsidRDefault="007A01D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sidRPr="007A01DD">
        <w:rPr>
          <w:rFonts w:ascii="Verdana" w:hAnsi="Verdana" w:cs="Courier New"/>
          <w:sz w:val="20"/>
          <w:szCs w:val="20"/>
        </w:rPr>
        <w:t>EBay.com is the world's online marketplace</w:t>
      </w:r>
      <w:r w:rsidR="00E47446">
        <w:rPr>
          <w:rFonts w:ascii="Times New Roman" w:hAnsi="Times New Roman" w:cs="Times New Roman"/>
          <w:sz w:val="20"/>
          <w:szCs w:val="20"/>
        </w:rPr>
        <w:t>—</w:t>
      </w:r>
      <w:r w:rsidRPr="007A01DD">
        <w:rPr>
          <w:rFonts w:ascii="Verdana" w:hAnsi="Verdana" w:cs="Courier New"/>
          <w:sz w:val="20"/>
          <w:szCs w:val="20"/>
        </w:rPr>
        <w:t xml:space="preserve">a place for buyers and sellers to come together and trade almost anything.  You </w:t>
      </w:r>
      <w:r w:rsidR="00E47446">
        <w:rPr>
          <w:rFonts w:ascii="Verdana" w:hAnsi="Verdana" w:cs="Courier New"/>
          <w:sz w:val="20"/>
          <w:szCs w:val="20"/>
        </w:rPr>
        <w:t xml:space="preserve">probably </w:t>
      </w:r>
      <w:r w:rsidRPr="007A01DD">
        <w:rPr>
          <w:rFonts w:ascii="Verdana" w:hAnsi="Verdana" w:cs="Courier New"/>
          <w:sz w:val="20"/>
          <w:szCs w:val="20"/>
        </w:rPr>
        <w:t xml:space="preserve">have bought items on eBay before, </w:t>
      </w:r>
      <w:r w:rsidR="00E47446" w:rsidRPr="00FD75FA">
        <w:rPr>
          <w:rFonts w:ascii="Verdana" w:hAnsi="Verdana" w:cs="Courier New"/>
          <w:sz w:val="20"/>
          <w:szCs w:val="20"/>
          <w:highlight w:val="lightGray"/>
        </w:rPr>
        <w:t>but</w:t>
      </w:r>
      <w:r w:rsidRPr="00FD75FA">
        <w:rPr>
          <w:rFonts w:ascii="Verdana" w:hAnsi="Verdana" w:cs="Courier New"/>
          <w:sz w:val="20"/>
          <w:szCs w:val="20"/>
          <w:highlight w:val="lightGray"/>
        </w:rPr>
        <w:t xml:space="preserve"> now you want to sell some things of your own.</w:t>
      </w:r>
      <w:r w:rsidRPr="007A01DD">
        <w:rPr>
          <w:rFonts w:ascii="Verdana" w:hAnsi="Verdana" w:cs="Courier New"/>
          <w:sz w:val="20"/>
          <w:szCs w:val="20"/>
        </w:rPr>
        <w:t xml:space="preserve">  Here is some information to help you start on your way to becoming an eBay seller.  It covers </w:t>
      </w:r>
      <w:r w:rsidRPr="00FD75FA">
        <w:rPr>
          <w:rFonts w:ascii="Verdana" w:hAnsi="Verdana" w:cs="Courier New"/>
          <w:sz w:val="20"/>
          <w:szCs w:val="20"/>
          <w:highlight w:val="lightGray"/>
        </w:rPr>
        <w:t>everything you need to know</w:t>
      </w:r>
      <w:r w:rsidRPr="007A01DD">
        <w:rPr>
          <w:rFonts w:ascii="Verdana" w:hAnsi="Verdana" w:cs="Courier New"/>
          <w:sz w:val="20"/>
          <w:szCs w:val="20"/>
        </w:rPr>
        <w:t xml:space="preserve"> about creating a auction-style listing on eBay, including: </w:t>
      </w:r>
      <w:r w:rsidRPr="00FD75FA">
        <w:rPr>
          <w:rFonts w:ascii="Verdana" w:hAnsi="Verdana" w:cs="Courier New"/>
          <w:sz w:val="20"/>
          <w:szCs w:val="20"/>
          <w:highlight w:val="lightGray"/>
        </w:rPr>
        <w:t>(1) building your account, (2) researching before you begin, (3) creating your listing, (4) managing your listing, and (5) wrapping up your sale with your buyer.</w:t>
      </w:r>
      <w:r w:rsidRPr="007A01DD">
        <w:rPr>
          <w:rFonts w:ascii="Verdana" w:hAnsi="Verdana" w:cs="Courier New"/>
          <w:sz w:val="20"/>
          <w:szCs w:val="20"/>
        </w:rPr>
        <w:t xml:space="preserve">  </w:t>
      </w:r>
    </w:p>
    <w:p w:rsidR="007A01DD" w:rsidRPr="007A01DD" w:rsidRDefault="007A01DD" w:rsidP="007A01DD">
      <w:pPr>
        <w:pStyle w:val="ListParagraph"/>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jc w:val="right"/>
        <w:rPr>
          <w:rFonts w:ascii="Verdana" w:hAnsi="Verdana" w:cs="Courier New"/>
          <w:i/>
          <w:sz w:val="16"/>
          <w:szCs w:val="20"/>
        </w:rPr>
      </w:pPr>
      <w:r w:rsidRPr="007A01DD">
        <w:rPr>
          <w:rFonts w:ascii="Verdana" w:hAnsi="Verdana" w:cs="Courier New"/>
          <w:i/>
          <w:sz w:val="16"/>
          <w:szCs w:val="20"/>
        </w:rPr>
        <w:t>Thanks to Amana P.</w:t>
      </w:r>
    </w:p>
    <w:p w:rsidR="007A01DD" w:rsidRPr="007A01DD" w:rsidRDefault="007A01D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7A01DD" w:rsidRPr="007A01DD" w:rsidRDefault="007A01DD" w:rsidP="000D2492">
      <w:pPr>
        <w:pStyle w:val="Heading1"/>
        <w:jc w:val="center"/>
        <w:rPr>
          <w:rFonts w:ascii="Verdana" w:hAnsi="Verdana"/>
        </w:rPr>
      </w:pPr>
      <w:r w:rsidRPr="007A01DD">
        <w:rPr>
          <w:rFonts w:ascii="Verdana" w:hAnsi="Verdana"/>
        </w:rPr>
        <w:t>Agent's Guide to Accepting New Property Assignments</w:t>
      </w:r>
      <w:r w:rsidR="000D2492">
        <w:rPr>
          <w:rFonts w:ascii="Verdana" w:hAnsi="Verdana"/>
        </w:rPr>
        <w:br/>
      </w:r>
      <w:r w:rsidRPr="007A01DD">
        <w:rPr>
          <w:rFonts w:ascii="Verdana" w:hAnsi="Verdana"/>
        </w:rPr>
        <w:t>in iAgent</w:t>
      </w:r>
    </w:p>
    <w:p w:rsidR="007A01DD" w:rsidRPr="007A01DD" w:rsidRDefault="007E4F14"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Pr>
          <w:rFonts w:ascii="Verdana" w:hAnsi="Verdana" w:cs="Courier New"/>
          <w:noProof/>
          <w:sz w:val="20"/>
          <w:szCs w:val="20"/>
        </w:rPr>
        <w:pict>
          <v:group id="_x0000_s1048" style="position:absolute;margin-left:283.7pt;margin-top:8.3pt;width:224.35pt;height:137.2pt;z-index:251678720" coordorigin="6394,7487" coordsize="4487,2744">
            <v:shape id="_x0000_s1043" type="#_x0000_t202" style="position:absolute;left:8578;top:7487;width:2303;height:2744;mso-width-percent:400;mso-width-percent:400;mso-width-relative:margin;mso-height-relative:margin" o:regroupid="1" stroked="f">
              <v:textbox>
                <w:txbxContent>
                  <w:p w:rsidR="007E4F14" w:rsidRDefault="007E4F14" w:rsidP="007E4F14">
                    <w:pPr>
                      <w:spacing w:after="100"/>
                      <w:rPr>
                        <w:color w:val="1F497D" w:themeColor="text2"/>
                      </w:rPr>
                    </w:pPr>
                  </w:p>
                  <w:p w:rsidR="007E4F14" w:rsidRDefault="007E4F14" w:rsidP="007E4F14">
                    <w:pPr>
                      <w:rPr>
                        <w:color w:val="1F497D" w:themeColor="text2"/>
                      </w:rPr>
                    </w:pPr>
                    <w:r>
                      <w:rPr>
                        <w:color w:val="1F497D" w:themeColor="text2"/>
                      </w:rPr>
                      <w:t>Topic and b</w:t>
                    </w:r>
                    <w:r w:rsidRPr="004428ED">
                      <w:rPr>
                        <w:color w:val="1F497D" w:themeColor="text2"/>
                      </w:rPr>
                      <w:t>ackground</w:t>
                    </w:r>
                  </w:p>
                  <w:p w:rsidR="007E4F14" w:rsidRDefault="007E4F14" w:rsidP="007E4F14">
                    <w:pPr>
                      <w:rPr>
                        <w:color w:val="1F497D" w:themeColor="text2"/>
                      </w:rPr>
                    </w:pPr>
                    <w:r>
                      <w:rPr>
                        <w:color w:val="1F497D" w:themeColor="text2"/>
                      </w:rPr>
                      <w:t>Purpose</w:t>
                    </w:r>
                  </w:p>
                  <w:p w:rsidR="007E4F14" w:rsidRDefault="007E4F14" w:rsidP="007E4F14">
                    <w:pPr>
                      <w:rPr>
                        <w:color w:val="1F497D" w:themeColor="text2"/>
                      </w:rPr>
                    </w:pPr>
                    <w:r>
                      <w:rPr>
                        <w:color w:val="1F497D" w:themeColor="text2"/>
                      </w:rPr>
                      <w:t>Audience</w:t>
                    </w:r>
                  </w:p>
                  <w:p w:rsidR="007E4F14" w:rsidRPr="004428ED" w:rsidRDefault="007E4F14" w:rsidP="007E4F14">
                    <w:pPr>
                      <w:rPr>
                        <w:color w:val="1F497D" w:themeColor="text2"/>
                      </w:rPr>
                    </w:pPr>
                  </w:p>
                  <w:p w:rsidR="007E4F14" w:rsidRDefault="007E4F14" w:rsidP="007E4F14">
                    <w:pPr>
                      <w:rPr>
                        <w:color w:val="1F497D" w:themeColor="text2"/>
                      </w:rPr>
                    </w:pPr>
                  </w:p>
                  <w:p w:rsidR="007E4F14" w:rsidRPr="004428ED" w:rsidRDefault="007E4F14" w:rsidP="007E4F14">
                    <w:pPr>
                      <w:rPr>
                        <w:color w:val="1F497D" w:themeColor="text2"/>
                      </w:rPr>
                    </w:pPr>
                  </w:p>
                </w:txbxContent>
              </v:textbox>
            </v:shape>
            <v:shape id="_x0000_s1044" type="#_x0000_t32" style="position:absolute;left:6394;top:7730;width:2184;height:369" o:connectortype="straight" o:regroupid="1"/>
            <v:shape id="_x0000_s1045" type="#_x0000_t32" style="position:absolute;left:6394;top:8192;width:2184;height:423" o:connectortype="straight" o:regroupid="1"/>
            <v:shape id="_x0000_s1046" type="#_x0000_t32" style="position:absolute;left:6394;top:8952;width:2184;height:207" o:connectortype="straight" o:regroupid="1"/>
          </v:group>
        </w:pict>
      </w:r>
    </w:p>
    <w:p w:rsidR="007A01DD" w:rsidRPr="007A01DD" w:rsidRDefault="007A01D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sidRPr="007A01DD">
        <w:rPr>
          <w:rFonts w:ascii="Verdana" w:hAnsi="Verdana" w:cs="Courier New"/>
          <w:sz w:val="20"/>
          <w:szCs w:val="20"/>
        </w:rPr>
        <w:t xml:space="preserve">As new properties are assigned to you, you must accept them before any subsequent work can be performed.  By accepting, you acknowledge that </w:t>
      </w:r>
      <w:r w:rsidRPr="00F57EAF">
        <w:rPr>
          <w:rFonts w:ascii="Verdana" w:hAnsi="Verdana" w:cs="Courier New"/>
          <w:sz w:val="20"/>
          <w:szCs w:val="20"/>
          <w:highlight w:val="lightGray"/>
        </w:rPr>
        <w:t>you will perform all required inspections and other tasks necessary</w:t>
      </w:r>
      <w:r w:rsidRPr="007A01DD">
        <w:rPr>
          <w:rFonts w:ascii="Verdana" w:hAnsi="Verdana" w:cs="Courier New"/>
          <w:sz w:val="20"/>
          <w:szCs w:val="20"/>
        </w:rPr>
        <w:t xml:space="preserve"> to keep the property in sellable condition, as well as listing and marketing the home.  </w:t>
      </w:r>
      <w:r w:rsidRPr="00F57EAF">
        <w:rPr>
          <w:rFonts w:ascii="Verdana" w:hAnsi="Verdana" w:cs="Courier New"/>
          <w:sz w:val="20"/>
          <w:szCs w:val="20"/>
          <w:highlight w:val="lightGray"/>
        </w:rPr>
        <w:t>Before beginning your work, you will need a computer, an iAgent account, and moderate computer skills.</w:t>
      </w:r>
      <w:r w:rsidRPr="007A01DD">
        <w:rPr>
          <w:rFonts w:ascii="Verdana" w:hAnsi="Verdana" w:cs="Courier New"/>
          <w:sz w:val="20"/>
          <w:szCs w:val="20"/>
        </w:rPr>
        <w:t xml:space="preserve">  This guide will direct you through the steps necessary in iAgent to accept your new assignment and begin your journey to successfully market your inventory.</w:t>
      </w:r>
    </w:p>
    <w:p w:rsidR="007A01DD" w:rsidRPr="007A01DD" w:rsidRDefault="007A01DD" w:rsidP="007A01DD">
      <w:pPr>
        <w:pStyle w:val="ListParagraph"/>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jc w:val="right"/>
        <w:rPr>
          <w:rFonts w:ascii="Verdana" w:hAnsi="Verdana" w:cs="Courier New"/>
          <w:i/>
          <w:sz w:val="16"/>
          <w:szCs w:val="20"/>
        </w:rPr>
      </w:pPr>
      <w:r w:rsidRPr="007A01DD">
        <w:rPr>
          <w:rFonts w:ascii="Verdana" w:hAnsi="Verdana" w:cs="Courier New"/>
          <w:i/>
          <w:sz w:val="16"/>
          <w:szCs w:val="20"/>
        </w:rPr>
        <w:t>Thanks to Amy G.</w:t>
      </w:r>
    </w:p>
    <w:p w:rsidR="00522450" w:rsidRDefault="00522450">
      <w:pPr>
        <w:rPr>
          <w:rFonts w:ascii="Verdana" w:eastAsiaTheme="majorEastAsia" w:hAnsi="Verdana" w:cstheme="majorBidi"/>
          <w:b/>
          <w:bCs/>
          <w:color w:val="365F91" w:themeColor="accent1" w:themeShade="BF"/>
          <w:sz w:val="28"/>
          <w:szCs w:val="28"/>
        </w:rPr>
      </w:pPr>
      <w:r>
        <w:rPr>
          <w:rFonts w:ascii="Verdana" w:hAnsi="Verdana"/>
        </w:rPr>
        <w:br w:type="page"/>
      </w:r>
    </w:p>
    <w:p w:rsidR="007A01DD" w:rsidRPr="007A01DD" w:rsidRDefault="007A01DD" w:rsidP="000D2492">
      <w:pPr>
        <w:pStyle w:val="Heading1"/>
        <w:jc w:val="center"/>
        <w:rPr>
          <w:rFonts w:ascii="Verdana" w:hAnsi="Verdana"/>
        </w:rPr>
      </w:pPr>
      <w:r w:rsidRPr="007A01DD">
        <w:rPr>
          <w:rFonts w:ascii="Verdana" w:hAnsi="Verdana"/>
        </w:rPr>
        <w:lastRenderedPageBreak/>
        <w:t>Using the Avaya MDW 9040 Wireless Pocket Phone</w:t>
      </w:r>
    </w:p>
    <w:p w:rsidR="007A01DD" w:rsidRPr="007A01DD" w:rsidRDefault="00484EF9"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Pr>
          <w:rFonts w:ascii="Verdana" w:hAnsi="Verdana" w:cs="Courier New"/>
          <w:noProof/>
          <w:sz w:val="20"/>
          <w:szCs w:val="20"/>
        </w:rPr>
        <w:pict>
          <v:group id="_x0000_s1116" style="position:absolute;margin-left:247.25pt;margin-top:3.35pt;width:260.8pt;height:137.2pt;z-index:251734016" coordorigin="5665,3693" coordsize="5216,2744">
            <v:group id="_x0000_s1108" style="position:absolute;left:6059;top:3693;width:4822;height:2744" coordorigin="6059,3665" coordsize="4822,2744" o:regroupid="4">
              <v:shape id="_x0000_s1056" type="#_x0000_t202" style="position:absolute;left:8578;top:3665;width:2303;height:2744;mso-width-percent:400;mso-width-percent:400;mso-width-relative:margin;mso-height-relative:margin" o:regroupid="4" stroked="f">
                <v:textbox>
                  <w:txbxContent>
                    <w:p w:rsidR="00996AA1" w:rsidRDefault="00996AA1" w:rsidP="00996AA1">
                      <w:pPr>
                        <w:spacing w:after="100"/>
                        <w:rPr>
                          <w:color w:val="1F497D" w:themeColor="text2"/>
                        </w:rPr>
                      </w:pPr>
                    </w:p>
                    <w:p w:rsidR="00996AA1" w:rsidRDefault="00996AA1" w:rsidP="00996AA1">
                      <w:pPr>
                        <w:rPr>
                          <w:color w:val="1F497D" w:themeColor="text2"/>
                        </w:rPr>
                      </w:pPr>
                      <w:r>
                        <w:rPr>
                          <w:color w:val="1F497D" w:themeColor="text2"/>
                        </w:rPr>
                        <w:t>Topic and b</w:t>
                      </w:r>
                      <w:r w:rsidRPr="004428ED">
                        <w:rPr>
                          <w:color w:val="1F497D" w:themeColor="text2"/>
                        </w:rPr>
                        <w:t>ackground</w:t>
                      </w:r>
                    </w:p>
                    <w:p w:rsidR="00996AA1" w:rsidRDefault="0094407A" w:rsidP="00996AA1">
                      <w:pPr>
                        <w:rPr>
                          <w:color w:val="1F497D" w:themeColor="text2"/>
                        </w:rPr>
                      </w:pPr>
                      <w:r>
                        <w:rPr>
                          <w:color w:val="1F497D" w:themeColor="text2"/>
                        </w:rPr>
                        <w:t>Overview</w:t>
                      </w:r>
                    </w:p>
                    <w:p w:rsidR="0094407A" w:rsidRDefault="00696029" w:rsidP="00996AA1">
                      <w:pPr>
                        <w:rPr>
                          <w:color w:val="1F497D" w:themeColor="text2"/>
                        </w:rPr>
                      </w:pPr>
                      <w:r>
                        <w:rPr>
                          <w:color w:val="1F497D" w:themeColor="text2"/>
                        </w:rPr>
                        <w:t>Scope</w:t>
                      </w:r>
                    </w:p>
                    <w:p w:rsidR="00996AA1" w:rsidRDefault="00996AA1" w:rsidP="00996AA1">
                      <w:pPr>
                        <w:rPr>
                          <w:color w:val="1F497D" w:themeColor="text2"/>
                        </w:rPr>
                      </w:pPr>
                      <w:r>
                        <w:rPr>
                          <w:color w:val="1F497D" w:themeColor="text2"/>
                        </w:rPr>
                        <w:t>Audience</w:t>
                      </w:r>
                    </w:p>
                    <w:p w:rsidR="00996AA1" w:rsidRDefault="00996AA1" w:rsidP="00996AA1">
                      <w:pPr>
                        <w:rPr>
                          <w:color w:val="1F497D" w:themeColor="text2"/>
                        </w:rPr>
                      </w:pPr>
                    </w:p>
                    <w:p w:rsidR="00996AA1" w:rsidRPr="004428ED" w:rsidRDefault="00996AA1" w:rsidP="00996AA1">
                      <w:pPr>
                        <w:rPr>
                          <w:color w:val="1F497D" w:themeColor="text2"/>
                        </w:rPr>
                      </w:pPr>
                    </w:p>
                    <w:p w:rsidR="00996AA1" w:rsidRDefault="00996AA1" w:rsidP="00996AA1">
                      <w:pPr>
                        <w:rPr>
                          <w:color w:val="1F497D" w:themeColor="text2"/>
                        </w:rPr>
                      </w:pPr>
                    </w:p>
                    <w:p w:rsidR="00996AA1" w:rsidRPr="004428ED" w:rsidRDefault="00996AA1" w:rsidP="00996AA1">
                      <w:pPr>
                        <w:rPr>
                          <w:color w:val="1F497D" w:themeColor="text2"/>
                        </w:rPr>
                      </w:pPr>
                    </w:p>
                  </w:txbxContent>
                </v:textbox>
              </v:shape>
              <v:shape id="_x0000_s1057" type="#_x0000_t32" style="position:absolute;left:6059;top:4157;width:2519;height:120" o:connectortype="straight" o:regroupid="4"/>
              <v:shape id="_x0000_s1058" type="#_x0000_t32" style="position:absolute;left:6394;top:4793;width:2184;height:0" o:connectortype="straight" o:regroupid="4"/>
              <v:shape id="_x0000_s1059" type="#_x0000_t32" style="position:absolute;left:6557;top:5799;width:2021;height:396;flip:y" o:connectortype="straight" o:regroupid="4"/>
            </v:group>
            <v:shape id="_x0000_s1109" type="#_x0000_t32" style="position:absolute;left:5665;top:5380;width:2913;height:203;flip:y" o:connectortype="straight" o:regroupid="4"/>
          </v:group>
        </w:pict>
      </w:r>
    </w:p>
    <w:p w:rsidR="007A01DD" w:rsidRPr="007A01DD" w:rsidRDefault="007A01D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sidRPr="007A01DD">
        <w:rPr>
          <w:rFonts w:ascii="Verdana" w:hAnsi="Verdana" w:cs="Courier New"/>
          <w:sz w:val="20"/>
          <w:szCs w:val="20"/>
        </w:rPr>
        <w:t xml:space="preserve">The Avaya MDW 9040 Wireless Pocket Phone is a lightweight, pocket-sized wireless phone. It lets you make, receive, announce, and transfer calls while having the freedom to move about the office. </w:t>
      </w:r>
      <w:r w:rsidRPr="00696029">
        <w:rPr>
          <w:rFonts w:ascii="Verdana" w:hAnsi="Verdana" w:cs="Courier New"/>
          <w:sz w:val="20"/>
          <w:szCs w:val="20"/>
          <w:highlight w:val="lightGray"/>
        </w:rPr>
        <w:t>This guide will cover (1) understanding the handset display icons; (2) using the handset for call-handling; and (3) changing the settings.</w:t>
      </w:r>
      <w:r w:rsidRPr="007A01DD">
        <w:rPr>
          <w:rFonts w:ascii="Verdana" w:hAnsi="Verdana" w:cs="Courier New"/>
          <w:sz w:val="20"/>
          <w:szCs w:val="20"/>
        </w:rPr>
        <w:t xml:space="preserve"> This guide does not cover using the conference</w:t>
      </w:r>
      <w:r w:rsidR="007614C1">
        <w:rPr>
          <w:rFonts w:ascii="Verdana" w:hAnsi="Verdana" w:cs="Courier New"/>
          <w:sz w:val="20"/>
          <w:szCs w:val="20"/>
        </w:rPr>
        <w:t>-</w:t>
      </w:r>
      <w:r w:rsidRPr="007A01DD">
        <w:rPr>
          <w:rFonts w:ascii="Verdana" w:hAnsi="Verdana" w:cs="Courier New"/>
          <w:sz w:val="20"/>
          <w:szCs w:val="20"/>
        </w:rPr>
        <w:t>call or hold buttons.</w:t>
      </w:r>
    </w:p>
    <w:p w:rsidR="007A01DD" w:rsidRPr="007A01DD" w:rsidRDefault="007A01D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7A01DD" w:rsidRPr="007A01DD" w:rsidRDefault="007A01D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sidRPr="007A01DD">
        <w:rPr>
          <w:rFonts w:ascii="Verdana" w:hAnsi="Verdana" w:cs="Courier New"/>
          <w:sz w:val="20"/>
          <w:szCs w:val="20"/>
        </w:rPr>
        <w:t>To use this guide, front desk staff should be familiar with the basics of using multi-line phones and transferring calls.</w:t>
      </w:r>
    </w:p>
    <w:p w:rsidR="007A01DD" w:rsidRPr="007A01DD" w:rsidRDefault="007A01DD" w:rsidP="007A01DD">
      <w:pPr>
        <w:pStyle w:val="ListParagraph"/>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jc w:val="right"/>
        <w:rPr>
          <w:rFonts w:ascii="Verdana" w:hAnsi="Verdana" w:cs="Courier New"/>
          <w:i/>
          <w:sz w:val="16"/>
          <w:szCs w:val="20"/>
        </w:rPr>
      </w:pPr>
      <w:r w:rsidRPr="007A01DD">
        <w:rPr>
          <w:rFonts w:ascii="Verdana" w:hAnsi="Verdana" w:cs="Courier New"/>
          <w:i/>
          <w:sz w:val="16"/>
          <w:szCs w:val="20"/>
        </w:rPr>
        <w:t>Thanks to Anissa L.</w:t>
      </w:r>
    </w:p>
    <w:p w:rsidR="007A01DD" w:rsidRPr="007A01DD" w:rsidRDefault="007A01D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7A01DD" w:rsidRPr="007A01DD" w:rsidRDefault="007A01DD" w:rsidP="000D2492">
      <w:pPr>
        <w:pStyle w:val="Heading1"/>
        <w:jc w:val="center"/>
        <w:rPr>
          <w:rFonts w:ascii="Verdana" w:hAnsi="Verdana"/>
        </w:rPr>
      </w:pPr>
      <w:r w:rsidRPr="007A01DD">
        <w:rPr>
          <w:rFonts w:ascii="Verdana" w:hAnsi="Verdana"/>
        </w:rPr>
        <w:t>Crystal Reports Distribution Updates</w:t>
      </w:r>
    </w:p>
    <w:p w:rsidR="007A01DD" w:rsidRPr="007A01DD" w:rsidRDefault="007A01D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7A01DD" w:rsidRDefault="00522450"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Pr>
          <w:rFonts w:ascii="Verdana" w:hAnsi="Verdana"/>
          <w:noProof/>
        </w:rPr>
        <w:pict>
          <v:group id="_x0000_s1117" style="position:absolute;margin-left:271pt;margin-top:.3pt;width:249.05pt;height:137.2pt;z-index:251740160" coordorigin="6140,7332" coordsize="4981,2744">
            <v:shape id="_x0000_s1062" type="#_x0000_t202" style="position:absolute;left:8818;top:7332;width:2303;height:2744;mso-width-percent:400;mso-width-percent:400;mso-width-relative:margin;mso-height-relative:margin" o:regroupid="4" stroked="f">
              <v:textbox>
                <w:txbxContent>
                  <w:p w:rsidR="00996AA1" w:rsidRDefault="00996AA1" w:rsidP="00996AA1">
                    <w:pPr>
                      <w:spacing w:after="100"/>
                      <w:rPr>
                        <w:color w:val="1F497D" w:themeColor="text2"/>
                      </w:rPr>
                    </w:pPr>
                  </w:p>
                  <w:p w:rsidR="00996AA1" w:rsidRDefault="00996AA1" w:rsidP="00996AA1">
                    <w:pPr>
                      <w:rPr>
                        <w:color w:val="1F497D" w:themeColor="text2"/>
                      </w:rPr>
                    </w:pPr>
                    <w:r>
                      <w:rPr>
                        <w:color w:val="1F497D" w:themeColor="text2"/>
                      </w:rPr>
                      <w:t>Topic and b</w:t>
                    </w:r>
                    <w:r w:rsidRPr="004428ED">
                      <w:rPr>
                        <w:color w:val="1F497D" w:themeColor="text2"/>
                      </w:rPr>
                      <w:t>ackground</w:t>
                    </w:r>
                  </w:p>
                  <w:p w:rsidR="00996AA1" w:rsidRDefault="00996AA1" w:rsidP="00996AA1">
                    <w:pPr>
                      <w:rPr>
                        <w:color w:val="1F497D" w:themeColor="text2"/>
                      </w:rPr>
                    </w:pPr>
                    <w:r>
                      <w:rPr>
                        <w:color w:val="1F497D" w:themeColor="text2"/>
                      </w:rPr>
                      <w:t>Purpose</w:t>
                    </w:r>
                  </w:p>
                  <w:p w:rsidR="00996AA1" w:rsidRDefault="00522450" w:rsidP="00996AA1">
                    <w:pPr>
                      <w:rPr>
                        <w:color w:val="1F497D" w:themeColor="text2"/>
                      </w:rPr>
                    </w:pPr>
                    <w:r>
                      <w:rPr>
                        <w:color w:val="1F497D" w:themeColor="text2"/>
                      </w:rPr>
                      <w:t>Background</w:t>
                    </w:r>
                  </w:p>
                  <w:p w:rsidR="00996AA1" w:rsidRDefault="00522450" w:rsidP="00996AA1">
                    <w:pPr>
                      <w:rPr>
                        <w:color w:val="1F497D" w:themeColor="text2"/>
                      </w:rPr>
                    </w:pPr>
                    <w:r>
                      <w:rPr>
                        <w:color w:val="1F497D" w:themeColor="text2"/>
                      </w:rPr>
                      <w:t>Audience</w:t>
                    </w:r>
                  </w:p>
                  <w:p w:rsidR="00996AA1" w:rsidRDefault="00996AA1" w:rsidP="00996AA1">
                    <w:pPr>
                      <w:rPr>
                        <w:color w:val="1F497D" w:themeColor="text2"/>
                      </w:rPr>
                    </w:pPr>
                  </w:p>
                  <w:p w:rsidR="00996AA1" w:rsidRPr="004428ED" w:rsidRDefault="00996AA1" w:rsidP="00996AA1">
                    <w:pPr>
                      <w:rPr>
                        <w:color w:val="1F497D" w:themeColor="text2"/>
                      </w:rPr>
                    </w:pPr>
                  </w:p>
                  <w:p w:rsidR="00996AA1" w:rsidRDefault="00996AA1" w:rsidP="00996AA1">
                    <w:pPr>
                      <w:rPr>
                        <w:color w:val="1F497D" w:themeColor="text2"/>
                      </w:rPr>
                    </w:pPr>
                  </w:p>
                  <w:p w:rsidR="00996AA1" w:rsidRPr="004428ED" w:rsidRDefault="00996AA1" w:rsidP="00996AA1">
                    <w:pPr>
                      <w:rPr>
                        <w:color w:val="1F497D" w:themeColor="text2"/>
                      </w:rPr>
                    </w:pPr>
                  </w:p>
                </w:txbxContent>
              </v:textbox>
            </v:shape>
            <v:shape id="_x0000_s1063" type="#_x0000_t32" style="position:absolute;left:6394;top:7580;width:2424;height:364" o:connectortype="straight" o:regroupid="4"/>
            <v:shape id="_x0000_s1064" type="#_x0000_t32" style="position:absolute;left:6634;top:8297;width:2184;height:163" o:connectortype="straight" o:regroupid="4"/>
            <v:shape id="_x0000_s1065" type="#_x0000_t32" style="position:absolute;left:6140;top:8925;width:2678;height:79" o:connectortype="straight" o:regroupid="4"/>
            <v:shape id="_x0000_s1066" type="#_x0000_t32" style="position:absolute;left:6729;top:9479;width:2089;height:68;flip:y" o:connectortype="straight" o:regroupid="4"/>
          </v:group>
        </w:pict>
      </w:r>
      <w:r w:rsidR="00AD6F5A">
        <w:rPr>
          <w:rFonts w:ascii="Verdana" w:hAnsi="Verdana" w:cs="Courier New"/>
          <w:sz w:val="20"/>
          <w:szCs w:val="20"/>
        </w:rPr>
        <w:t xml:space="preserve">The distribution of </w:t>
      </w:r>
      <w:r w:rsidR="007A01DD" w:rsidRPr="007A01DD">
        <w:rPr>
          <w:rFonts w:ascii="Verdana" w:hAnsi="Verdana" w:cs="Courier New"/>
          <w:sz w:val="20"/>
          <w:szCs w:val="20"/>
        </w:rPr>
        <w:t>Crystal report updates must be conducted weekly by department administrators or first</w:t>
      </w:r>
      <w:r w:rsidR="00AD6F5A">
        <w:rPr>
          <w:rFonts w:ascii="Verdana" w:hAnsi="Verdana" w:cs="Courier New"/>
          <w:sz w:val="20"/>
          <w:szCs w:val="20"/>
        </w:rPr>
        <w:t>-</w:t>
      </w:r>
      <w:r w:rsidR="007A01DD" w:rsidRPr="007A01DD">
        <w:rPr>
          <w:rFonts w:ascii="Verdana" w:hAnsi="Verdana" w:cs="Courier New"/>
          <w:sz w:val="20"/>
          <w:szCs w:val="20"/>
        </w:rPr>
        <w:t xml:space="preserve">level managers.  </w:t>
      </w:r>
      <w:r w:rsidR="007A01DD" w:rsidRPr="00522450">
        <w:rPr>
          <w:rFonts w:ascii="Verdana" w:hAnsi="Verdana" w:cs="Courier New"/>
          <w:sz w:val="20"/>
          <w:szCs w:val="20"/>
          <w:highlight w:val="lightGray"/>
        </w:rPr>
        <w:t xml:space="preserve">The following instructions are the steps to follow in order to </w:t>
      </w:r>
      <w:r w:rsidR="00AD6F5A" w:rsidRPr="00522450">
        <w:rPr>
          <w:rFonts w:ascii="Verdana" w:hAnsi="Verdana" w:cs="Courier New"/>
          <w:sz w:val="20"/>
          <w:szCs w:val="20"/>
          <w:highlight w:val="lightGray"/>
        </w:rPr>
        <w:t xml:space="preserve">send the </w:t>
      </w:r>
      <w:r w:rsidR="007A01DD" w:rsidRPr="00522450">
        <w:rPr>
          <w:rFonts w:ascii="Verdana" w:hAnsi="Verdana" w:cs="Courier New"/>
          <w:sz w:val="20"/>
          <w:szCs w:val="20"/>
          <w:highlight w:val="lightGray"/>
        </w:rPr>
        <w:t>update</w:t>
      </w:r>
      <w:r w:rsidR="00AD6F5A" w:rsidRPr="00522450">
        <w:rPr>
          <w:rFonts w:ascii="Verdana" w:hAnsi="Verdana" w:cs="Courier New"/>
          <w:sz w:val="20"/>
          <w:szCs w:val="20"/>
          <w:highlight w:val="lightGray"/>
        </w:rPr>
        <w:t xml:space="preserve">s to the </w:t>
      </w:r>
      <w:r w:rsidR="007A01DD" w:rsidRPr="00522450">
        <w:rPr>
          <w:rFonts w:ascii="Verdana" w:hAnsi="Verdana" w:cs="Courier New"/>
          <w:sz w:val="20"/>
          <w:szCs w:val="20"/>
          <w:highlight w:val="lightGray"/>
        </w:rPr>
        <w:t>distribution lists.</w:t>
      </w:r>
      <w:r w:rsidR="007A01DD" w:rsidRPr="007A01DD">
        <w:rPr>
          <w:rFonts w:ascii="Verdana" w:hAnsi="Verdana" w:cs="Courier New"/>
          <w:sz w:val="20"/>
          <w:szCs w:val="20"/>
        </w:rPr>
        <w:t xml:space="preserve"> The distribution updates are broken into two main processes: Add or Delete E-mail Addresses to Distribution List(s) and Update Central Management Control/Infoview.  These two processes must be conducted in order and on the same day</w:t>
      </w:r>
      <w:r w:rsidR="00AD6F5A">
        <w:rPr>
          <w:rFonts w:ascii="Verdana" w:hAnsi="Verdana" w:cs="Courier New"/>
          <w:sz w:val="20"/>
          <w:szCs w:val="20"/>
        </w:rPr>
        <w:t>;</w:t>
      </w:r>
      <w:r w:rsidR="007A01DD" w:rsidRPr="007A01DD">
        <w:rPr>
          <w:rFonts w:ascii="Verdana" w:hAnsi="Verdana" w:cs="Courier New"/>
          <w:sz w:val="20"/>
          <w:szCs w:val="20"/>
        </w:rPr>
        <w:t xml:space="preserve"> other departments within the organization are dependent on these reports.  </w:t>
      </w:r>
      <w:r w:rsidR="007A01DD" w:rsidRPr="00522450">
        <w:rPr>
          <w:rFonts w:ascii="Verdana" w:hAnsi="Verdana" w:cs="Courier New"/>
          <w:sz w:val="20"/>
          <w:szCs w:val="20"/>
          <w:highlight w:val="lightGray"/>
        </w:rPr>
        <w:t xml:space="preserve">The only user requirement is access to the Crystal Reports folder and Central Management Console/Infoview.  No special knowledge, experience or skills are needed to </w:t>
      </w:r>
      <w:r w:rsidR="00AD6F5A" w:rsidRPr="00522450">
        <w:rPr>
          <w:rFonts w:ascii="Verdana" w:hAnsi="Verdana" w:cs="Courier New"/>
          <w:sz w:val="20"/>
          <w:szCs w:val="20"/>
          <w:highlight w:val="lightGray"/>
        </w:rPr>
        <w:t>send</w:t>
      </w:r>
      <w:r w:rsidR="007A01DD" w:rsidRPr="00522450">
        <w:rPr>
          <w:rFonts w:ascii="Verdana" w:hAnsi="Verdana" w:cs="Courier New"/>
          <w:sz w:val="20"/>
          <w:szCs w:val="20"/>
          <w:highlight w:val="lightGray"/>
        </w:rPr>
        <w:t xml:space="preserve"> Crystal report</w:t>
      </w:r>
      <w:r w:rsidR="00AD6F5A" w:rsidRPr="00522450">
        <w:rPr>
          <w:rFonts w:ascii="Verdana" w:hAnsi="Verdana" w:cs="Courier New"/>
          <w:sz w:val="20"/>
          <w:szCs w:val="20"/>
          <w:highlight w:val="lightGray"/>
        </w:rPr>
        <w:t xml:space="preserve"> updates</w:t>
      </w:r>
      <w:r w:rsidR="007A01DD" w:rsidRPr="00522450">
        <w:rPr>
          <w:rFonts w:ascii="Verdana" w:hAnsi="Verdana" w:cs="Courier New"/>
          <w:sz w:val="20"/>
          <w:szCs w:val="20"/>
          <w:highlight w:val="lightGray"/>
        </w:rPr>
        <w:t xml:space="preserve"> </w:t>
      </w:r>
      <w:r w:rsidR="00AD6F5A" w:rsidRPr="00522450">
        <w:rPr>
          <w:rFonts w:ascii="Verdana" w:hAnsi="Verdana" w:cs="Courier New"/>
          <w:sz w:val="20"/>
          <w:szCs w:val="20"/>
          <w:highlight w:val="lightGray"/>
        </w:rPr>
        <w:t xml:space="preserve">to </w:t>
      </w:r>
      <w:r w:rsidR="007A01DD" w:rsidRPr="00522450">
        <w:rPr>
          <w:rFonts w:ascii="Verdana" w:hAnsi="Verdana" w:cs="Courier New"/>
          <w:sz w:val="20"/>
          <w:szCs w:val="20"/>
          <w:highlight w:val="lightGray"/>
        </w:rPr>
        <w:t>distribution lists.</w:t>
      </w:r>
    </w:p>
    <w:p w:rsidR="00E47446" w:rsidRPr="007A01DD" w:rsidRDefault="00E47446"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7A01DD" w:rsidRPr="007A01DD" w:rsidRDefault="007A01D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sidRPr="002016E2">
        <w:rPr>
          <w:rFonts w:ascii="Verdana" w:hAnsi="Verdana" w:cs="Courier New"/>
          <w:i/>
          <w:sz w:val="20"/>
          <w:szCs w:val="20"/>
        </w:rPr>
        <w:t>Note:</w:t>
      </w:r>
      <w:r w:rsidRPr="007A01DD">
        <w:rPr>
          <w:rFonts w:ascii="Verdana" w:hAnsi="Verdana" w:cs="Courier New"/>
          <w:sz w:val="20"/>
          <w:szCs w:val="20"/>
        </w:rPr>
        <w:t xml:space="preserve">  If you have trouble accessing the Crystal Reports folder and or Central Management Console/Infoview</w:t>
      </w:r>
      <w:r w:rsidR="00FD0150">
        <w:rPr>
          <w:rFonts w:ascii="Verdana" w:hAnsi="Verdana" w:cs="Courier New"/>
          <w:sz w:val="20"/>
          <w:szCs w:val="20"/>
        </w:rPr>
        <w:t>,</w:t>
      </w:r>
      <w:r w:rsidRPr="007A01DD">
        <w:rPr>
          <w:rFonts w:ascii="Verdana" w:hAnsi="Verdana" w:cs="Courier New"/>
          <w:sz w:val="20"/>
          <w:szCs w:val="20"/>
        </w:rPr>
        <w:t xml:space="preserve"> please contact the System Administrator at 1-800-000-0000.</w:t>
      </w:r>
    </w:p>
    <w:p w:rsidR="007A01DD" w:rsidRPr="007A01DD" w:rsidRDefault="007A01D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7A01DD" w:rsidRPr="007A01DD" w:rsidRDefault="007A01DD" w:rsidP="007A01DD">
      <w:pPr>
        <w:pStyle w:val="ListParagraph"/>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jc w:val="right"/>
        <w:rPr>
          <w:rFonts w:ascii="Verdana" w:hAnsi="Verdana" w:cs="Courier New"/>
          <w:i/>
          <w:sz w:val="16"/>
          <w:szCs w:val="20"/>
        </w:rPr>
      </w:pPr>
      <w:r w:rsidRPr="007A01DD">
        <w:rPr>
          <w:rFonts w:ascii="Verdana" w:hAnsi="Verdana" w:cs="Courier New"/>
          <w:i/>
          <w:sz w:val="16"/>
          <w:szCs w:val="20"/>
        </w:rPr>
        <w:t>Thanks to Barbara S.</w:t>
      </w:r>
    </w:p>
    <w:p w:rsidR="00522450" w:rsidRDefault="00522450">
      <w:pPr>
        <w:rPr>
          <w:rFonts w:ascii="Verdana" w:eastAsiaTheme="majorEastAsia" w:hAnsi="Verdana" w:cstheme="majorBidi"/>
          <w:b/>
          <w:bCs/>
          <w:color w:val="365F91" w:themeColor="accent1" w:themeShade="BF"/>
          <w:sz w:val="28"/>
          <w:szCs w:val="28"/>
        </w:rPr>
      </w:pPr>
      <w:r>
        <w:rPr>
          <w:rFonts w:ascii="Verdana" w:hAnsi="Verdana"/>
        </w:rPr>
        <w:br w:type="page"/>
      </w:r>
    </w:p>
    <w:p w:rsidR="007A01DD" w:rsidRPr="007A01DD" w:rsidRDefault="007A01DD" w:rsidP="000D2492">
      <w:pPr>
        <w:pStyle w:val="Heading1"/>
        <w:jc w:val="center"/>
        <w:rPr>
          <w:rFonts w:ascii="Verdana" w:hAnsi="Verdana"/>
        </w:rPr>
      </w:pPr>
      <w:r w:rsidRPr="007A01DD">
        <w:rPr>
          <w:rFonts w:ascii="Verdana" w:hAnsi="Verdana"/>
        </w:rPr>
        <w:lastRenderedPageBreak/>
        <w:t>Filling and Transport</w:t>
      </w:r>
      <w:r w:rsidR="000D2492">
        <w:rPr>
          <w:rFonts w:ascii="Verdana" w:hAnsi="Verdana"/>
        </w:rPr>
        <w:t>ing</w:t>
      </w:r>
      <w:r w:rsidRPr="007A01DD">
        <w:rPr>
          <w:rFonts w:ascii="Verdana" w:hAnsi="Verdana"/>
        </w:rPr>
        <w:t xml:space="preserve"> the XL-160 Liquid Nitrogen Tank</w:t>
      </w:r>
    </w:p>
    <w:p w:rsidR="007A01DD" w:rsidRPr="007A01DD" w:rsidRDefault="007A01D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7A01DD" w:rsidRDefault="004E659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Pr>
          <w:rFonts w:ascii="Verdana" w:hAnsi="Verdana"/>
          <w:noProof/>
        </w:rPr>
        <w:pict>
          <v:group id="_x0000_s1115" style="position:absolute;margin-left:264.65pt;margin-top:.05pt;width:279.4pt;height:164.65pt;z-index:251730944" coordorigin="6013,2467" coordsize="5588,3293">
            <v:group id="_x0000_s1114" style="position:absolute;left:6013;top:2467;width:5588;height:2744" coordorigin="6013,2467" coordsize="5588,2744">
              <v:shape id="_x0000_s1080" type="#_x0000_t202" style="position:absolute;left:9298;top:2467;width:2303;height:2744;mso-width-percent:400;mso-width-percent:400;mso-width-relative:margin;mso-height-relative:margin" o:regroupid="4" stroked="f">
                <v:textbox>
                  <w:txbxContent>
                    <w:p w:rsidR="00996AA1" w:rsidRDefault="00996AA1" w:rsidP="00996AA1">
                      <w:pPr>
                        <w:spacing w:after="100"/>
                        <w:rPr>
                          <w:color w:val="1F497D" w:themeColor="text2"/>
                        </w:rPr>
                      </w:pPr>
                    </w:p>
                    <w:p w:rsidR="00996AA1" w:rsidRDefault="00996AA1" w:rsidP="00996AA1">
                      <w:pPr>
                        <w:rPr>
                          <w:color w:val="1F497D" w:themeColor="text2"/>
                        </w:rPr>
                      </w:pPr>
                      <w:r>
                        <w:rPr>
                          <w:color w:val="1F497D" w:themeColor="text2"/>
                        </w:rPr>
                        <w:t>B</w:t>
                      </w:r>
                      <w:r w:rsidRPr="004428ED">
                        <w:rPr>
                          <w:color w:val="1F497D" w:themeColor="text2"/>
                        </w:rPr>
                        <w:t>ackground</w:t>
                      </w:r>
                    </w:p>
                    <w:p w:rsidR="00996AA1" w:rsidRDefault="00996AA1" w:rsidP="00996AA1">
                      <w:pPr>
                        <w:rPr>
                          <w:color w:val="1F497D" w:themeColor="text2"/>
                        </w:rPr>
                      </w:pPr>
                      <w:r>
                        <w:rPr>
                          <w:color w:val="1F497D" w:themeColor="text2"/>
                        </w:rPr>
                        <w:t>Topic</w:t>
                      </w:r>
                      <w:r w:rsidR="00983CFB">
                        <w:rPr>
                          <w:color w:val="1F497D" w:themeColor="text2"/>
                        </w:rPr>
                        <w:t>,</w:t>
                      </w:r>
                      <w:r>
                        <w:rPr>
                          <w:color w:val="1F497D" w:themeColor="text2"/>
                        </w:rPr>
                        <w:t xml:space="preserve"> purpose</w:t>
                      </w:r>
                      <w:r w:rsidR="00983CFB">
                        <w:rPr>
                          <w:color w:val="1F497D" w:themeColor="text2"/>
                        </w:rPr>
                        <w:t>, overview</w:t>
                      </w:r>
                    </w:p>
                    <w:p w:rsidR="00996AA1" w:rsidRDefault="00983CFB" w:rsidP="00996AA1">
                      <w:pPr>
                        <w:rPr>
                          <w:color w:val="1F497D" w:themeColor="text2"/>
                        </w:rPr>
                      </w:pPr>
                      <w:r>
                        <w:rPr>
                          <w:color w:val="1F497D" w:themeColor="text2"/>
                        </w:rPr>
                        <w:t>Scope</w:t>
                      </w:r>
                    </w:p>
                    <w:p w:rsidR="00996AA1" w:rsidRDefault="00983CFB" w:rsidP="00996AA1">
                      <w:pPr>
                        <w:rPr>
                          <w:color w:val="1F497D" w:themeColor="text2"/>
                        </w:rPr>
                      </w:pPr>
                      <w:r>
                        <w:rPr>
                          <w:color w:val="1F497D" w:themeColor="text2"/>
                        </w:rPr>
                        <w:t>Audience</w:t>
                      </w:r>
                    </w:p>
                    <w:p w:rsidR="00996AA1" w:rsidRDefault="00996AA1" w:rsidP="00996AA1">
                      <w:pPr>
                        <w:rPr>
                          <w:color w:val="1F497D" w:themeColor="text2"/>
                        </w:rPr>
                      </w:pPr>
                    </w:p>
                    <w:p w:rsidR="00996AA1" w:rsidRPr="004428ED" w:rsidRDefault="00996AA1" w:rsidP="00996AA1">
                      <w:pPr>
                        <w:rPr>
                          <w:color w:val="1F497D" w:themeColor="text2"/>
                        </w:rPr>
                      </w:pPr>
                    </w:p>
                    <w:p w:rsidR="00996AA1" w:rsidRDefault="00996AA1" w:rsidP="00996AA1">
                      <w:pPr>
                        <w:rPr>
                          <w:color w:val="1F497D" w:themeColor="text2"/>
                        </w:rPr>
                      </w:pPr>
                    </w:p>
                    <w:p w:rsidR="00996AA1" w:rsidRPr="004428ED" w:rsidRDefault="00996AA1" w:rsidP="00996AA1">
                      <w:pPr>
                        <w:rPr>
                          <w:color w:val="1F497D" w:themeColor="text2"/>
                        </w:rPr>
                      </w:pPr>
                    </w:p>
                  </w:txbxContent>
                </v:textbox>
              </v:shape>
              <v:shape id="_x0000_s1081" type="#_x0000_t32" style="position:absolute;left:6013;top:2820;width:3285;height:259" o:connectortype="straight" o:regroupid="4"/>
              <v:shape id="_x0000_s1082" type="#_x0000_t32" style="position:absolute;left:6426;top:3595;width:2872;height:358;flip:y" o:connectortype="straight" o:regroupid="4"/>
              <v:shape id="_x0000_s1083" type="#_x0000_t32" style="position:absolute;left:6100;top:4375;width:3198;height:257;flip:y" o:connectortype="straight" o:regroupid="4"/>
              <v:shape id="_x0000_s1084" type="#_x0000_t32" style="position:absolute;left:6276;top:4904;width:3022;height:163;flip:y" o:connectortype="straight" o:regroupid="4"/>
            </v:group>
            <v:shape id="_x0000_s1113" type="#_x0000_t32" style="position:absolute;left:6516;top:4904;width:2782;height:856;flip:y" o:connectortype="straight"/>
          </v:group>
        </w:pict>
      </w:r>
      <w:r w:rsidR="007A01DD" w:rsidRPr="007A01DD">
        <w:rPr>
          <w:rFonts w:ascii="Verdana" w:hAnsi="Verdana" w:cs="Courier New"/>
          <w:sz w:val="20"/>
          <w:szCs w:val="20"/>
        </w:rPr>
        <w:t xml:space="preserve">Liquid nitrogen is an inert extremely cold substance used by hospitals, drug manufacturers, research facilities, manufacturers of electrical components and computer chips.  </w:t>
      </w:r>
    </w:p>
    <w:p w:rsidR="00E47446" w:rsidRPr="007A01DD" w:rsidRDefault="00E47446"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E47446" w:rsidRDefault="007A01D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sidRPr="007A01DD">
        <w:rPr>
          <w:rFonts w:ascii="Verdana" w:hAnsi="Verdana" w:cs="Courier New"/>
          <w:sz w:val="20"/>
          <w:szCs w:val="20"/>
        </w:rPr>
        <w:t>This procedure describes filling and transport</w:t>
      </w:r>
      <w:r w:rsidR="00630058">
        <w:rPr>
          <w:rFonts w:ascii="Verdana" w:hAnsi="Verdana" w:cs="Courier New"/>
          <w:sz w:val="20"/>
          <w:szCs w:val="20"/>
        </w:rPr>
        <w:t>ing</w:t>
      </w:r>
      <w:r w:rsidRPr="007A01DD">
        <w:rPr>
          <w:rFonts w:ascii="Verdana" w:hAnsi="Verdana" w:cs="Courier New"/>
          <w:sz w:val="20"/>
          <w:szCs w:val="20"/>
        </w:rPr>
        <w:t xml:space="preserve"> portable liquid nitrogen tanks in hospitals, drug manufacturing facilities and biopharmaceutical research facilities.   </w:t>
      </w:r>
      <w:r w:rsidRPr="00983CFB">
        <w:rPr>
          <w:rFonts w:ascii="Verdana" w:hAnsi="Verdana" w:cs="Courier New"/>
          <w:sz w:val="20"/>
          <w:szCs w:val="20"/>
          <w:highlight w:val="lightGray"/>
        </w:rPr>
        <w:t>It does not cover liquid nitrogen use in the electrical, computer or medical device facilities.</w:t>
      </w:r>
      <w:r w:rsidRPr="007A01DD">
        <w:rPr>
          <w:rFonts w:ascii="Verdana" w:hAnsi="Verdana" w:cs="Courier New"/>
          <w:sz w:val="20"/>
          <w:szCs w:val="20"/>
        </w:rPr>
        <w:t xml:space="preserve">  This procedure is intended to provide instruction for service personnel, stock handlers, utility workers and supervisory staff.   </w:t>
      </w:r>
    </w:p>
    <w:p w:rsidR="002016E2" w:rsidRDefault="002016E2"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7A01DD" w:rsidRPr="007A01DD" w:rsidRDefault="007A01D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sidRPr="007A01DD">
        <w:rPr>
          <w:rFonts w:ascii="Verdana" w:hAnsi="Verdana" w:cs="Courier New"/>
          <w:sz w:val="20"/>
          <w:szCs w:val="20"/>
        </w:rPr>
        <w:t>All personal working with liquid nitrogen tanks and filling stations are required to undergo training prior to performing these tasks.</w:t>
      </w:r>
    </w:p>
    <w:p w:rsidR="007A01DD" w:rsidRPr="007A01DD" w:rsidRDefault="007A01D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7A01DD" w:rsidRPr="007A01DD" w:rsidRDefault="007A01DD" w:rsidP="007A01DD">
      <w:pPr>
        <w:pStyle w:val="ListParagraph"/>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jc w:val="right"/>
        <w:rPr>
          <w:rFonts w:ascii="Verdana" w:hAnsi="Verdana" w:cs="Courier New"/>
          <w:i/>
          <w:sz w:val="20"/>
          <w:szCs w:val="20"/>
        </w:rPr>
      </w:pPr>
      <w:r w:rsidRPr="007A01DD">
        <w:rPr>
          <w:rFonts w:ascii="Verdana" w:hAnsi="Verdana" w:cs="Courier New"/>
          <w:i/>
          <w:sz w:val="16"/>
          <w:szCs w:val="20"/>
        </w:rPr>
        <w:t>Thanks to Brian K</w:t>
      </w:r>
    </w:p>
    <w:p w:rsidR="007A01DD" w:rsidRPr="007A01DD" w:rsidRDefault="007A01DD" w:rsidP="000D2492">
      <w:pPr>
        <w:pStyle w:val="Heading1"/>
        <w:jc w:val="center"/>
        <w:rPr>
          <w:rFonts w:ascii="Verdana" w:hAnsi="Verdana"/>
        </w:rPr>
      </w:pPr>
      <w:r w:rsidRPr="007A01DD">
        <w:rPr>
          <w:rFonts w:ascii="Verdana" w:hAnsi="Verdana"/>
        </w:rPr>
        <w:t>Procedures for Routine Cleaning of the AR-15 Rifle</w:t>
      </w:r>
    </w:p>
    <w:p w:rsidR="007A01DD" w:rsidRPr="007A01DD" w:rsidRDefault="00852317"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Pr>
          <w:rFonts w:ascii="Verdana" w:hAnsi="Verdana"/>
          <w:noProof/>
        </w:rPr>
        <w:pict>
          <v:group id="_x0000_s1112" style="position:absolute;margin-left:273.05pt;margin-top:5.5pt;width:259pt;height:137.2pt;z-index:251723776" coordorigin="6181,8191" coordsize="5180,2744">
            <v:shape id="_x0000_s1074" type="#_x0000_t202" style="position:absolute;left:9058;top:8191;width:2303;height:2744;mso-width-percent:400;mso-width-percent:400;mso-width-relative:margin;mso-height-relative:margin" o:regroupid="4" stroked="f">
              <v:textbox style="mso-next-textbox:#_x0000_s1074">
                <w:txbxContent>
                  <w:p w:rsidR="00996AA1" w:rsidRDefault="00996AA1" w:rsidP="00996AA1">
                    <w:pPr>
                      <w:spacing w:after="100"/>
                      <w:rPr>
                        <w:color w:val="1F497D" w:themeColor="text2"/>
                      </w:rPr>
                    </w:pPr>
                  </w:p>
                  <w:p w:rsidR="00996AA1" w:rsidRDefault="00996AA1" w:rsidP="00996AA1">
                    <w:pPr>
                      <w:rPr>
                        <w:color w:val="1F497D" w:themeColor="text2"/>
                      </w:rPr>
                    </w:pPr>
                    <w:r>
                      <w:rPr>
                        <w:color w:val="1F497D" w:themeColor="text2"/>
                      </w:rPr>
                      <w:t>Topic and b</w:t>
                    </w:r>
                    <w:r w:rsidRPr="004428ED">
                      <w:rPr>
                        <w:color w:val="1F497D" w:themeColor="text2"/>
                      </w:rPr>
                      <w:t>ackground</w:t>
                    </w:r>
                  </w:p>
                  <w:p w:rsidR="00996AA1" w:rsidRDefault="00852317" w:rsidP="00996AA1">
                    <w:pPr>
                      <w:rPr>
                        <w:color w:val="1F497D" w:themeColor="text2"/>
                      </w:rPr>
                    </w:pPr>
                    <w:r>
                      <w:rPr>
                        <w:color w:val="1F497D" w:themeColor="text2"/>
                      </w:rPr>
                      <w:t>Overview</w:t>
                    </w:r>
                  </w:p>
                  <w:p w:rsidR="00996AA1" w:rsidRDefault="00996AA1" w:rsidP="00996AA1">
                    <w:pPr>
                      <w:rPr>
                        <w:color w:val="1F497D" w:themeColor="text2"/>
                      </w:rPr>
                    </w:pPr>
                    <w:r>
                      <w:rPr>
                        <w:color w:val="1F497D" w:themeColor="text2"/>
                      </w:rPr>
                      <w:t>Audience</w:t>
                    </w:r>
                  </w:p>
                  <w:p w:rsidR="00996AA1" w:rsidRDefault="00996AA1" w:rsidP="00996AA1">
                    <w:pPr>
                      <w:rPr>
                        <w:color w:val="1F497D" w:themeColor="text2"/>
                      </w:rPr>
                    </w:pPr>
                  </w:p>
                  <w:p w:rsidR="00996AA1" w:rsidRPr="004428ED" w:rsidRDefault="00996AA1" w:rsidP="00996AA1">
                    <w:pPr>
                      <w:rPr>
                        <w:color w:val="1F497D" w:themeColor="text2"/>
                      </w:rPr>
                    </w:pPr>
                  </w:p>
                  <w:p w:rsidR="00996AA1" w:rsidRDefault="00996AA1" w:rsidP="00996AA1">
                    <w:pPr>
                      <w:rPr>
                        <w:color w:val="1F497D" w:themeColor="text2"/>
                      </w:rPr>
                    </w:pPr>
                  </w:p>
                  <w:p w:rsidR="00996AA1" w:rsidRPr="004428ED" w:rsidRDefault="00996AA1" w:rsidP="00996AA1">
                    <w:pPr>
                      <w:rPr>
                        <w:color w:val="1F497D" w:themeColor="text2"/>
                      </w:rPr>
                    </w:pPr>
                  </w:p>
                </w:txbxContent>
              </v:textbox>
            </v:shape>
            <v:shape id="_x0000_s1075" type="#_x0000_t32" style="position:absolute;left:6426;top:8681;width:2632;height:122" o:connectortype="straight" o:regroupid="4"/>
            <v:shape id="_x0000_s1076" type="#_x0000_t32" style="position:absolute;left:6181;top:9156;width:2877;height:163" o:connectortype="straight" o:regroupid="4"/>
            <v:shape id="_x0000_s1077" type="#_x0000_t32" style="position:absolute;left:6358;top:9863;width:2700;height:529;flip:y" o:connectortype="straight" o:regroupid="4"/>
          </v:group>
        </w:pict>
      </w:r>
    </w:p>
    <w:p w:rsidR="007A01DD" w:rsidRPr="007A01DD" w:rsidRDefault="007A01D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sidRPr="007A01DD">
        <w:rPr>
          <w:rFonts w:ascii="Verdana" w:hAnsi="Verdana" w:cs="Courier New"/>
          <w:sz w:val="20"/>
          <w:szCs w:val="20"/>
        </w:rPr>
        <w:t xml:space="preserve">These instructions serve as a guide for cleaning the AR-15 rifle, the civilian equivalent to the military M-16 and M-4 carbine series of rifles.  </w:t>
      </w:r>
      <w:r w:rsidR="008B4371" w:rsidRPr="00852317">
        <w:rPr>
          <w:rFonts w:ascii="Verdana" w:hAnsi="Verdana" w:cs="Courier New"/>
          <w:sz w:val="20"/>
          <w:szCs w:val="20"/>
          <w:highlight w:val="lightGray"/>
        </w:rPr>
        <w:t>When you have completed this docume</w:t>
      </w:r>
      <w:r w:rsidRPr="00852317">
        <w:rPr>
          <w:rFonts w:ascii="Verdana" w:hAnsi="Verdana" w:cs="Courier New"/>
          <w:sz w:val="20"/>
          <w:szCs w:val="20"/>
          <w:highlight w:val="lightGray"/>
        </w:rPr>
        <w:t>nt</w:t>
      </w:r>
      <w:r w:rsidR="008B4371" w:rsidRPr="00852317">
        <w:rPr>
          <w:rFonts w:ascii="Verdana" w:hAnsi="Verdana" w:cs="Courier New"/>
          <w:sz w:val="20"/>
          <w:szCs w:val="20"/>
          <w:highlight w:val="lightGray"/>
        </w:rPr>
        <w:t>, you should be</w:t>
      </w:r>
      <w:r w:rsidRPr="00852317">
        <w:rPr>
          <w:rFonts w:ascii="Verdana" w:hAnsi="Verdana" w:cs="Courier New"/>
          <w:sz w:val="20"/>
          <w:szCs w:val="20"/>
          <w:highlight w:val="lightGray"/>
        </w:rPr>
        <w:t xml:space="preserve"> able to recognize key parts of an AR-15, take it apart enough to allow for routine field cleaning, perform the cleaning, reassemble the rifle, and perform a function check.</w:t>
      </w:r>
      <w:r w:rsidRPr="007A01DD">
        <w:rPr>
          <w:rFonts w:ascii="Verdana" w:hAnsi="Verdana" w:cs="Courier New"/>
          <w:sz w:val="20"/>
          <w:szCs w:val="20"/>
        </w:rPr>
        <w:t xml:space="preserve">  This procedure is intended for adults and possibly mature adolescents (under supervision) with some basic familiarity with firearms and the AR platform.  You should apply the procedures described below only after you have received adequate classroom and hands-on training as this document is intended only as a supplement.</w:t>
      </w:r>
    </w:p>
    <w:p w:rsidR="007A01DD" w:rsidRPr="007A01DD" w:rsidRDefault="007A01D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AE6489" w:rsidRDefault="00AE6489">
      <w:pPr>
        <w:rPr>
          <w:rFonts w:ascii="Verdana" w:eastAsiaTheme="majorEastAsia" w:hAnsi="Verdana" w:cstheme="majorBidi"/>
          <w:b/>
          <w:bCs/>
          <w:color w:val="365F91" w:themeColor="accent1" w:themeShade="BF"/>
          <w:sz w:val="28"/>
          <w:szCs w:val="28"/>
        </w:rPr>
      </w:pPr>
      <w:r>
        <w:rPr>
          <w:rFonts w:ascii="Verdana" w:hAnsi="Verdana"/>
        </w:rPr>
        <w:br w:type="page"/>
      </w:r>
    </w:p>
    <w:p w:rsidR="007A01DD" w:rsidRPr="007A01DD" w:rsidRDefault="007A01DD" w:rsidP="000D2492">
      <w:pPr>
        <w:pStyle w:val="Heading1"/>
        <w:jc w:val="center"/>
        <w:rPr>
          <w:rFonts w:ascii="Verdana" w:hAnsi="Verdana"/>
        </w:rPr>
      </w:pPr>
      <w:r w:rsidRPr="007A01DD">
        <w:rPr>
          <w:rFonts w:ascii="Verdana" w:hAnsi="Verdana"/>
        </w:rPr>
        <w:lastRenderedPageBreak/>
        <w:t>A</w:t>
      </w:r>
      <w:r w:rsidRPr="000D2492">
        <w:rPr>
          <w:rFonts w:ascii="Verdana" w:hAnsi="Verdana"/>
        </w:rPr>
        <w:t>dding</w:t>
      </w:r>
      <w:r w:rsidRPr="007A01DD">
        <w:rPr>
          <w:rFonts w:ascii="Verdana" w:hAnsi="Verdana"/>
        </w:rPr>
        <w:t xml:space="preserve"> Articles to Modules in Joomla</w:t>
      </w:r>
    </w:p>
    <w:p w:rsidR="007A01DD" w:rsidRPr="007A01DD" w:rsidRDefault="007A01D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7A01DD" w:rsidRPr="007A01DD" w:rsidRDefault="005C1ED4"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Pr>
          <w:rFonts w:ascii="Verdana" w:hAnsi="Verdana" w:cs="Courier New"/>
          <w:noProof/>
          <w:sz w:val="20"/>
          <w:szCs w:val="20"/>
        </w:rPr>
        <w:pict>
          <v:group id="_x0000_s1106" style="position:absolute;margin-left:276.2pt;margin-top:-.65pt;width:267.85pt;height:154.2pt;z-index:251699200" coordorigin="6244,2453" coordsize="5357,3084">
            <v:shape id="_x0000_s1098" type="#_x0000_t202" style="position:absolute;left:9298;top:2453;width:2303;height:3084;mso-width-percent:400;mso-width-percent:400;mso-width-relative:margin;mso-height-relative:margin" o:regroupid="3" stroked="f">
              <v:textbox>
                <w:txbxContent>
                  <w:p w:rsidR="00AE6489" w:rsidRDefault="00AE6489" w:rsidP="00AE6489">
                    <w:pPr>
                      <w:spacing w:after="100"/>
                      <w:rPr>
                        <w:color w:val="1F497D" w:themeColor="text2"/>
                      </w:rPr>
                    </w:pPr>
                  </w:p>
                  <w:p w:rsidR="00AE6489" w:rsidRDefault="00AE6489" w:rsidP="00AE6489">
                    <w:pPr>
                      <w:rPr>
                        <w:color w:val="1F497D" w:themeColor="text2"/>
                      </w:rPr>
                    </w:pPr>
                    <w:r>
                      <w:rPr>
                        <w:color w:val="1F497D" w:themeColor="text2"/>
                      </w:rPr>
                      <w:t>Topic and b</w:t>
                    </w:r>
                    <w:r w:rsidRPr="004428ED">
                      <w:rPr>
                        <w:color w:val="1F497D" w:themeColor="text2"/>
                      </w:rPr>
                      <w:t>ackground</w:t>
                    </w:r>
                  </w:p>
                  <w:p w:rsidR="00AE6489" w:rsidRDefault="005C1ED4" w:rsidP="00AE6489">
                    <w:pPr>
                      <w:rPr>
                        <w:color w:val="1F497D" w:themeColor="text2"/>
                      </w:rPr>
                    </w:pPr>
                    <w:r>
                      <w:rPr>
                        <w:color w:val="1F497D" w:themeColor="text2"/>
                      </w:rPr>
                      <w:t>Audience</w:t>
                    </w:r>
                  </w:p>
                  <w:p w:rsidR="00AE6489" w:rsidRDefault="00AE6489" w:rsidP="00AE6489">
                    <w:pPr>
                      <w:rPr>
                        <w:color w:val="1F497D" w:themeColor="text2"/>
                      </w:rPr>
                    </w:pPr>
                    <w:r>
                      <w:rPr>
                        <w:color w:val="1F497D" w:themeColor="text2"/>
                      </w:rPr>
                      <w:t>Audience</w:t>
                    </w:r>
                  </w:p>
                  <w:p w:rsidR="005C1ED4" w:rsidRDefault="005C1ED4" w:rsidP="00AE6489">
                    <w:pPr>
                      <w:rPr>
                        <w:color w:val="1F497D" w:themeColor="text2"/>
                      </w:rPr>
                    </w:pPr>
                    <w:r>
                      <w:rPr>
                        <w:color w:val="1F497D" w:themeColor="text2"/>
                      </w:rPr>
                      <w:t>Background</w:t>
                    </w:r>
                  </w:p>
                  <w:p w:rsidR="00AE6489" w:rsidRDefault="00AE6489" w:rsidP="00AE6489">
                    <w:pPr>
                      <w:rPr>
                        <w:color w:val="1F497D" w:themeColor="text2"/>
                      </w:rPr>
                    </w:pPr>
                    <w:r>
                      <w:rPr>
                        <w:color w:val="1F497D" w:themeColor="text2"/>
                      </w:rPr>
                      <w:t>Overview</w:t>
                    </w:r>
                  </w:p>
                  <w:p w:rsidR="00AE6489" w:rsidRDefault="00AE6489" w:rsidP="00AE6489">
                    <w:pPr>
                      <w:rPr>
                        <w:color w:val="1F497D" w:themeColor="text2"/>
                      </w:rPr>
                    </w:pPr>
                  </w:p>
                  <w:p w:rsidR="00AE6489" w:rsidRPr="004428ED" w:rsidRDefault="00AE6489" w:rsidP="00AE6489">
                    <w:pPr>
                      <w:rPr>
                        <w:color w:val="1F497D" w:themeColor="text2"/>
                      </w:rPr>
                    </w:pPr>
                  </w:p>
                  <w:p w:rsidR="00AE6489" w:rsidRDefault="00AE6489" w:rsidP="00AE6489">
                    <w:pPr>
                      <w:rPr>
                        <w:color w:val="1F497D" w:themeColor="text2"/>
                      </w:rPr>
                    </w:pPr>
                  </w:p>
                  <w:p w:rsidR="00AE6489" w:rsidRPr="004428ED" w:rsidRDefault="00AE6489" w:rsidP="00AE6489">
                    <w:pPr>
                      <w:rPr>
                        <w:color w:val="1F497D" w:themeColor="text2"/>
                      </w:rPr>
                    </w:pPr>
                  </w:p>
                </w:txbxContent>
              </v:textbox>
            </v:shape>
            <v:shape id="_x0000_s1099" type="#_x0000_t32" style="position:absolute;left:6534;top:2663;width:2764;height:402" o:connectortype="straight" o:regroupid="3"/>
            <v:shape id="_x0000_s1100" type="#_x0000_t32" style="position:absolute;left:6244;top:2934;width:3054;height:647" o:connectortype="straight" o:regroupid="3"/>
            <v:shape id="_x0000_s1101" type="#_x0000_t32" style="position:absolute;left:6244;top:3722;width:3054;height:313" o:connectortype="straight" o:regroupid="3"/>
            <v:shape id="_x0000_s1102" type="#_x0000_t32" style="position:absolute;left:6466;top:4600;width:2832;height:0" o:connectortype="straight" o:regroupid="3"/>
            <v:shape id="_x0000_s1105" type="#_x0000_t32" style="position:absolute;left:6244;top:5094;width:3054;height:55;flip:y" o:connectortype="straight"/>
          </v:group>
        </w:pict>
      </w:r>
      <w:r w:rsidR="007A01DD" w:rsidRPr="007A01DD">
        <w:rPr>
          <w:rFonts w:ascii="Verdana" w:hAnsi="Verdana" w:cs="Courier New"/>
          <w:sz w:val="20"/>
          <w:szCs w:val="20"/>
        </w:rPr>
        <w:t xml:space="preserve">Joomla is the content management system that </w:t>
      </w:r>
      <w:r w:rsidR="00CD0BA7">
        <w:rPr>
          <w:rFonts w:ascii="Verdana" w:hAnsi="Verdana" w:cs="Courier New"/>
          <w:sz w:val="20"/>
          <w:szCs w:val="20"/>
        </w:rPr>
        <w:t>OYEOYE</w:t>
      </w:r>
      <w:r w:rsidR="007A01DD" w:rsidRPr="007A01DD">
        <w:rPr>
          <w:rFonts w:ascii="Verdana" w:hAnsi="Verdana" w:cs="Courier New"/>
          <w:sz w:val="20"/>
          <w:szCs w:val="20"/>
        </w:rPr>
        <w:t xml:space="preserve"> uses to publish its company website. </w:t>
      </w:r>
      <w:r w:rsidR="007A01DD" w:rsidRPr="005742E6">
        <w:rPr>
          <w:rFonts w:ascii="Verdana" w:hAnsi="Verdana" w:cs="Courier New"/>
          <w:sz w:val="20"/>
          <w:szCs w:val="20"/>
          <w:highlight w:val="lightGray"/>
        </w:rPr>
        <w:t>This system does not require the user to have any knowledge of writing HTML or code and does not require a background in computer science or information technology. It does require the user to be able to operate a computer and successfully navigate the Internet.</w:t>
      </w:r>
      <w:r w:rsidR="007A01DD" w:rsidRPr="007A01DD">
        <w:rPr>
          <w:rFonts w:ascii="Verdana" w:hAnsi="Verdana" w:cs="Courier New"/>
          <w:sz w:val="20"/>
          <w:szCs w:val="20"/>
        </w:rPr>
        <w:t xml:space="preserve"> Keeping the website up-to-date is critical in this information age. Press releases are frequently published and </w:t>
      </w:r>
      <w:r w:rsidR="00CD0BA7">
        <w:rPr>
          <w:rFonts w:ascii="Verdana" w:hAnsi="Verdana" w:cs="Courier New"/>
          <w:sz w:val="20"/>
          <w:szCs w:val="20"/>
        </w:rPr>
        <w:t>must</w:t>
      </w:r>
      <w:r w:rsidR="007A01DD" w:rsidRPr="007A01DD">
        <w:rPr>
          <w:rFonts w:ascii="Verdana" w:hAnsi="Verdana" w:cs="Courier New"/>
          <w:sz w:val="20"/>
          <w:szCs w:val="20"/>
        </w:rPr>
        <w:t xml:space="preserve"> be added to the Press Room </w:t>
      </w:r>
      <w:r w:rsidR="0008271A">
        <w:rPr>
          <w:rFonts w:ascii="Verdana" w:hAnsi="Verdana" w:cs="Courier New"/>
          <w:sz w:val="20"/>
          <w:szCs w:val="20"/>
        </w:rPr>
        <w:t>and Newsflash tabs</w:t>
      </w:r>
      <w:r w:rsidR="007A01DD" w:rsidRPr="007A01DD">
        <w:rPr>
          <w:rFonts w:ascii="Verdana" w:hAnsi="Verdana" w:cs="Courier New"/>
          <w:sz w:val="20"/>
          <w:szCs w:val="20"/>
        </w:rPr>
        <w:t xml:space="preserve">. </w:t>
      </w:r>
      <w:r w:rsidR="007A01DD" w:rsidRPr="005742E6">
        <w:rPr>
          <w:rFonts w:ascii="Verdana" w:hAnsi="Verdana" w:cs="Courier New"/>
          <w:sz w:val="20"/>
          <w:szCs w:val="20"/>
          <w:highlight w:val="lightGray"/>
        </w:rPr>
        <w:t>Step-by-step instructions for uploading an article to Joomla and then linking it to a module are provided below</w:t>
      </w:r>
      <w:r w:rsidR="005742E6">
        <w:rPr>
          <w:rFonts w:ascii="Verdana" w:hAnsi="Verdana" w:cs="Courier New"/>
          <w:sz w:val="20"/>
          <w:szCs w:val="20"/>
        </w:rPr>
        <w:t>.</w:t>
      </w:r>
    </w:p>
    <w:p w:rsidR="007A01DD" w:rsidRPr="007A01DD" w:rsidRDefault="007A01D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7A01DD" w:rsidRPr="007A01DD" w:rsidRDefault="007A01DD" w:rsidP="007A01DD">
      <w:pPr>
        <w:pStyle w:val="ListParagraph"/>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jc w:val="right"/>
        <w:rPr>
          <w:rFonts w:ascii="Verdana" w:hAnsi="Verdana" w:cs="Courier New"/>
          <w:i/>
          <w:sz w:val="16"/>
          <w:szCs w:val="20"/>
        </w:rPr>
      </w:pPr>
      <w:r w:rsidRPr="007A01DD">
        <w:rPr>
          <w:rFonts w:ascii="Verdana" w:hAnsi="Verdana" w:cs="Courier New"/>
          <w:i/>
          <w:sz w:val="16"/>
          <w:szCs w:val="20"/>
        </w:rPr>
        <w:t>Thanks to Terri K.</w:t>
      </w:r>
    </w:p>
    <w:p w:rsidR="007A01DD" w:rsidRPr="007A01DD" w:rsidRDefault="007A01DD" w:rsidP="000D2492">
      <w:pPr>
        <w:pStyle w:val="Heading1"/>
        <w:jc w:val="center"/>
        <w:rPr>
          <w:rFonts w:ascii="Verdana" w:hAnsi="Verdana"/>
        </w:rPr>
      </w:pPr>
      <w:r w:rsidRPr="007A01DD">
        <w:rPr>
          <w:rFonts w:ascii="Verdana" w:hAnsi="Verdana"/>
        </w:rPr>
        <w:t>Introduction to Website Development</w:t>
      </w:r>
      <w:r w:rsidRPr="007A01DD">
        <w:rPr>
          <w:rFonts w:ascii="Verdana" w:hAnsi="Verdana"/>
        </w:rPr>
        <w:br/>
        <w:t xml:space="preserve">with Hypertext Markup Language </w:t>
      </w:r>
    </w:p>
    <w:p w:rsidR="000D2492" w:rsidRDefault="00982385"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Pr>
          <w:rFonts w:ascii="Verdana" w:hAnsi="Verdana" w:cs="Courier New"/>
          <w:noProof/>
          <w:sz w:val="20"/>
          <w:szCs w:val="20"/>
        </w:rPr>
        <w:pict>
          <v:group id="_x0000_s1111" style="position:absolute;margin-left:276.2pt;margin-top:1.65pt;width:262.45pt;height:169.1pt;z-index:251718656" coordorigin="6244,7507" coordsize="5249,3382">
            <v:shape id="_x0000_s1092" type="#_x0000_t202" style="position:absolute;left:8889;top:7507;width:2604;height:3382;mso-width-relative:margin;mso-height-relative:margin" o:regroupid="4" stroked="f">
              <v:textbox>
                <w:txbxContent>
                  <w:p w:rsidR="00AE6489" w:rsidRDefault="00AE6489" w:rsidP="00AE6489">
                    <w:pPr>
                      <w:spacing w:after="100"/>
                      <w:rPr>
                        <w:color w:val="1F497D" w:themeColor="text2"/>
                      </w:rPr>
                    </w:pPr>
                  </w:p>
                  <w:p w:rsidR="00AE6489" w:rsidRDefault="00D34960" w:rsidP="00AE6489">
                    <w:pPr>
                      <w:rPr>
                        <w:color w:val="1F497D" w:themeColor="text2"/>
                      </w:rPr>
                    </w:pPr>
                    <w:r>
                      <w:rPr>
                        <w:color w:val="1F497D" w:themeColor="text2"/>
                      </w:rPr>
                      <w:t>Audience, purpose</w:t>
                    </w:r>
                    <w:r w:rsidR="007614C1">
                      <w:rPr>
                        <w:color w:val="1F497D" w:themeColor="text2"/>
                      </w:rPr>
                      <w:t>,</w:t>
                    </w:r>
                    <w:r w:rsidR="00AE6489">
                      <w:rPr>
                        <w:color w:val="1F497D" w:themeColor="text2"/>
                      </w:rPr>
                      <w:t xml:space="preserve"> </w:t>
                    </w:r>
                    <w:r>
                      <w:rPr>
                        <w:color w:val="1F497D" w:themeColor="text2"/>
                      </w:rPr>
                      <w:t>topic</w:t>
                    </w:r>
                  </w:p>
                  <w:p w:rsidR="00AE6489" w:rsidRDefault="00D34960" w:rsidP="00AE6489">
                    <w:pPr>
                      <w:rPr>
                        <w:color w:val="1F497D" w:themeColor="text2"/>
                      </w:rPr>
                    </w:pPr>
                    <w:r>
                      <w:rPr>
                        <w:color w:val="1F497D" w:themeColor="text2"/>
                      </w:rPr>
                      <w:t>Background</w:t>
                    </w:r>
                  </w:p>
                  <w:p w:rsidR="00D34960" w:rsidRDefault="00D34960" w:rsidP="00AE6489">
                    <w:pPr>
                      <w:rPr>
                        <w:color w:val="1F497D" w:themeColor="text2"/>
                      </w:rPr>
                    </w:pPr>
                  </w:p>
                  <w:p w:rsidR="00AE6489" w:rsidRDefault="00AE6489" w:rsidP="00AE6489">
                    <w:pPr>
                      <w:rPr>
                        <w:color w:val="1F497D" w:themeColor="text2"/>
                      </w:rPr>
                    </w:pPr>
                    <w:r>
                      <w:rPr>
                        <w:color w:val="1F497D" w:themeColor="text2"/>
                      </w:rPr>
                      <w:t>Overview</w:t>
                    </w:r>
                  </w:p>
                  <w:p w:rsidR="007614C1" w:rsidRDefault="007614C1" w:rsidP="00AE6489">
                    <w:pPr>
                      <w:rPr>
                        <w:color w:val="1F497D" w:themeColor="text2"/>
                      </w:rPr>
                    </w:pPr>
                  </w:p>
                  <w:p w:rsidR="00D34960" w:rsidRDefault="00D34960" w:rsidP="00AE6489">
                    <w:pPr>
                      <w:rPr>
                        <w:color w:val="1F497D" w:themeColor="text2"/>
                      </w:rPr>
                    </w:pPr>
                    <w:r>
                      <w:rPr>
                        <w:color w:val="1F497D" w:themeColor="text2"/>
                      </w:rPr>
                      <w:t>Scope</w:t>
                    </w:r>
                  </w:p>
                  <w:p w:rsidR="00AE6489" w:rsidRDefault="00AE6489" w:rsidP="00AE6489">
                    <w:pPr>
                      <w:rPr>
                        <w:color w:val="1F497D" w:themeColor="text2"/>
                      </w:rPr>
                    </w:pPr>
                  </w:p>
                  <w:p w:rsidR="00AE6489" w:rsidRPr="004428ED" w:rsidRDefault="00AE6489" w:rsidP="00AE6489">
                    <w:pPr>
                      <w:rPr>
                        <w:color w:val="1F497D" w:themeColor="text2"/>
                      </w:rPr>
                    </w:pPr>
                  </w:p>
                  <w:p w:rsidR="00AE6489" w:rsidRDefault="00AE6489" w:rsidP="00AE6489">
                    <w:pPr>
                      <w:rPr>
                        <w:color w:val="1F497D" w:themeColor="text2"/>
                      </w:rPr>
                    </w:pPr>
                  </w:p>
                  <w:p w:rsidR="00AE6489" w:rsidRPr="004428ED" w:rsidRDefault="00AE6489" w:rsidP="00AE6489">
                    <w:pPr>
                      <w:rPr>
                        <w:color w:val="1F497D" w:themeColor="text2"/>
                      </w:rPr>
                    </w:pPr>
                  </w:p>
                </w:txbxContent>
              </v:textbox>
            </v:shape>
            <v:shape id="_x0000_s1093" type="#_x0000_t32" style="position:absolute;left:6705;top:7947;width:2184;height:172" o:connectortype="straight" o:regroupid="4"/>
            <v:shape id="_x0000_s1094" type="#_x0000_t32" style="position:absolute;left:6705;top:8710;width:2184;height:163" o:connectortype="straight" o:regroupid="4"/>
            <v:shape id="_x0000_s1096" type="#_x0000_t32" style="position:absolute;left:6244;top:9659;width:2645;height:598;flip:y" o:connectortype="straight" o:regroupid="4"/>
            <v:shape id="_x0000_s1103" type="#_x0000_t32" style="position:absolute;left:6362;top:10596;width:2527;height:68" o:connectortype="straight" o:regroupid="4"/>
          </v:group>
        </w:pict>
      </w:r>
    </w:p>
    <w:p w:rsidR="00685F76" w:rsidRPr="007A01DD" w:rsidRDefault="007A01DD" w:rsidP="00685F76">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sidRPr="007614C1">
        <w:rPr>
          <w:rFonts w:ascii="Verdana" w:hAnsi="Verdana" w:cs="Courier New"/>
          <w:sz w:val="20"/>
          <w:szCs w:val="20"/>
          <w:highlight w:val="lightGray"/>
        </w:rPr>
        <w:t xml:space="preserve">This is a beginner's introduction to coding websites using </w:t>
      </w:r>
      <w:r w:rsidR="00685F76" w:rsidRPr="007614C1">
        <w:rPr>
          <w:rFonts w:ascii="Verdana" w:hAnsi="Verdana" w:cs="Courier New"/>
          <w:sz w:val="20"/>
          <w:szCs w:val="20"/>
          <w:highlight w:val="lightGray"/>
        </w:rPr>
        <w:t>Hypertext Markup Language (</w:t>
      </w:r>
      <w:r w:rsidRPr="007614C1">
        <w:rPr>
          <w:rFonts w:ascii="Verdana" w:hAnsi="Verdana" w:cs="Courier New"/>
          <w:sz w:val="20"/>
          <w:szCs w:val="20"/>
          <w:highlight w:val="lightGray"/>
        </w:rPr>
        <w:t>HTML</w:t>
      </w:r>
      <w:r w:rsidR="00685F76" w:rsidRPr="007614C1">
        <w:rPr>
          <w:rFonts w:ascii="Verdana" w:hAnsi="Verdana" w:cs="Courier New"/>
          <w:sz w:val="20"/>
          <w:szCs w:val="20"/>
          <w:highlight w:val="lightGray"/>
        </w:rPr>
        <w:t>).</w:t>
      </w:r>
      <w:r w:rsidR="00685F76">
        <w:rPr>
          <w:rFonts w:ascii="Verdana" w:hAnsi="Verdana" w:cs="Courier New"/>
          <w:sz w:val="20"/>
          <w:szCs w:val="20"/>
        </w:rPr>
        <w:t xml:space="preserve"> </w:t>
      </w:r>
      <w:r w:rsidR="00685F76" w:rsidRPr="007A01DD">
        <w:rPr>
          <w:rFonts w:ascii="Verdana" w:hAnsi="Verdana" w:cs="Courier New"/>
          <w:sz w:val="20"/>
          <w:szCs w:val="20"/>
        </w:rPr>
        <w:t xml:space="preserve">HTML saw its birth in the 1990's and has become the international language standard for web development. </w:t>
      </w:r>
      <w:r w:rsidR="00685F76">
        <w:rPr>
          <w:rFonts w:ascii="Verdana" w:hAnsi="Verdana" w:cs="Courier New"/>
          <w:sz w:val="20"/>
          <w:szCs w:val="20"/>
        </w:rPr>
        <w:t xml:space="preserve"> Although </w:t>
      </w:r>
      <w:r w:rsidR="00685F76" w:rsidRPr="007A01DD">
        <w:rPr>
          <w:rFonts w:ascii="Verdana" w:hAnsi="Verdana" w:cs="Courier New"/>
          <w:sz w:val="20"/>
          <w:szCs w:val="20"/>
        </w:rPr>
        <w:t>many commercial software applications allow users to develop web content without understanding HTML</w:t>
      </w:r>
      <w:r w:rsidR="00685F76">
        <w:rPr>
          <w:rFonts w:ascii="Verdana" w:hAnsi="Verdana" w:cs="Courier New"/>
          <w:sz w:val="20"/>
          <w:szCs w:val="20"/>
        </w:rPr>
        <w:t>, m</w:t>
      </w:r>
      <w:r w:rsidR="00685F76" w:rsidRPr="007A01DD">
        <w:rPr>
          <w:rFonts w:ascii="Verdana" w:hAnsi="Verdana" w:cs="Courier New"/>
          <w:sz w:val="20"/>
          <w:szCs w:val="20"/>
        </w:rPr>
        <w:t>ost web developers</w:t>
      </w:r>
      <w:r w:rsidR="00685F76">
        <w:rPr>
          <w:rFonts w:ascii="Verdana" w:hAnsi="Verdana" w:cs="Courier New"/>
          <w:sz w:val="20"/>
          <w:szCs w:val="20"/>
        </w:rPr>
        <w:t>,</w:t>
      </w:r>
      <w:r w:rsidR="00685F76" w:rsidRPr="007A01DD">
        <w:rPr>
          <w:rFonts w:ascii="Verdana" w:hAnsi="Verdana" w:cs="Courier New"/>
          <w:sz w:val="20"/>
          <w:szCs w:val="20"/>
        </w:rPr>
        <w:t xml:space="preserve"> use a text editor to create and edit </w:t>
      </w:r>
      <w:r w:rsidR="00685F76">
        <w:rPr>
          <w:rFonts w:ascii="Verdana" w:hAnsi="Verdana" w:cs="Courier New"/>
          <w:sz w:val="20"/>
          <w:szCs w:val="20"/>
        </w:rPr>
        <w:t xml:space="preserve">HTML </w:t>
      </w:r>
      <w:r w:rsidR="00685F76" w:rsidRPr="007A01DD">
        <w:rPr>
          <w:rFonts w:ascii="Verdana" w:hAnsi="Verdana" w:cs="Courier New"/>
          <w:sz w:val="20"/>
          <w:szCs w:val="20"/>
        </w:rPr>
        <w:t xml:space="preserve">content. </w:t>
      </w:r>
    </w:p>
    <w:p w:rsidR="00685F76" w:rsidRDefault="00685F76"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7A01DD" w:rsidRDefault="0099517B"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Pr>
          <w:rFonts w:ascii="Verdana" w:hAnsi="Verdana" w:cs="Courier New"/>
          <w:sz w:val="20"/>
          <w:szCs w:val="20"/>
        </w:rPr>
        <w:t xml:space="preserve">This introduction </w:t>
      </w:r>
      <w:r w:rsidR="007A01DD" w:rsidRPr="007A01DD">
        <w:rPr>
          <w:rFonts w:ascii="Verdana" w:hAnsi="Verdana" w:cs="Courier New"/>
          <w:sz w:val="20"/>
          <w:szCs w:val="20"/>
        </w:rPr>
        <w:t xml:space="preserve">will cover (1) best practices for website development; (2) HTML structure; (3) basic HTML syntax; and (4) basic coding. </w:t>
      </w:r>
      <w:r w:rsidR="007A01DD" w:rsidRPr="007614C1">
        <w:rPr>
          <w:rFonts w:ascii="Verdana" w:hAnsi="Verdana" w:cs="Courier New"/>
          <w:sz w:val="20"/>
          <w:szCs w:val="20"/>
          <w:highlight w:val="lightGray"/>
        </w:rPr>
        <w:t xml:space="preserve">It does not cover the full scope of HTML </w:t>
      </w:r>
      <w:r w:rsidRPr="007614C1">
        <w:rPr>
          <w:rFonts w:ascii="Verdana" w:hAnsi="Verdana" w:cs="Courier New"/>
          <w:sz w:val="20"/>
          <w:szCs w:val="20"/>
          <w:highlight w:val="lightGray"/>
        </w:rPr>
        <w:t xml:space="preserve">coding and is intended only to </w:t>
      </w:r>
      <w:r w:rsidR="007A01DD" w:rsidRPr="007614C1">
        <w:rPr>
          <w:rFonts w:ascii="Verdana" w:hAnsi="Verdana" w:cs="Courier New"/>
          <w:sz w:val="20"/>
          <w:szCs w:val="20"/>
          <w:highlight w:val="lightGray"/>
        </w:rPr>
        <w:t>whet your appetite to learn more.</w:t>
      </w:r>
      <w:r w:rsidR="007A01DD" w:rsidRPr="007A01DD">
        <w:rPr>
          <w:rFonts w:ascii="Verdana" w:hAnsi="Verdana" w:cs="Courier New"/>
          <w:sz w:val="20"/>
          <w:szCs w:val="20"/>
        </w:rPr>
        <w:t xml:space="preserve"> HTML, like any spoken language, is bound by grammatical rules. Starting with basic syntax and coding will provide a solid foundation for future learning.</w:t>
      </w:r>
    </w:p>
    <w:p w:rsidR="007A01DD" w:rsidRPr="007A01DD" w:rsidRDefault="007A01D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7A01DD" w:rsidRPr="007A01DD" w:rsidRDefault="007A01DD" w:rsidP="007A01DD">
      <w:pPr>
        <w:pStyle w:val="ListParagraph"/>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jc w:val="right"/>
        <w:rPr>
          <w:rFonts w:ascii="Verdana" w:hAnsi="Verdana" w:cs="Courier New"/>
          <w:i/>
          <w:sz w:val="20"/>
          <w:szCs w:val="20"/>
        </w:rPr>
      </w:pPr>
      <w:r w:rsidRPr="007A01DD">
        <w:rPr>
          <w:rFonts w:ascii="Verdana" w:hAnsi="Verdana" w:cs="Courier New"/>
          <w:i/>
          <w:sz w:val="16"/>
          <w:szCs w:val="20"/>
        </w:rPr>
        <w:t>Thanks to Stephen M.</w:t>
      </w:r>
    </w:p>
    <w:p w:rsidR="007A01DD" w:rsidRPr="007A01DD" w:rsidRDefault="007A01D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7A01DD" w:rsidRPr="007A01DD" w:rsidRDefault="007A01D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7A01DD" w:rsidRPr="007A01DD" w:rsidRDefault="007A01DD" w:rsidP="007A01DD">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sectPr w:rsidR="007A01DD" w:rsidRPr="007A01DD" w:rsidSect="00E47446">
      <w:pgSz w:w="12240" w:h="15840"/>
      <w:pgMar w:top="1440" w:right="5760" w:bottom="144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91F17"/>
    <w:multiLevelType w:val="hybridMultilevel"/>
    <w:tmpl w:val="7D2A4C62"/>
    <w:lvl w:ilvl="0" w:tplc="B7F245F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nsid w:val="35A82D25"/>
    <w:multiLevelType w:val="hybridMultilevel"/>
    <w:tmpl w:val="DD18692E"/>
    <w:lvl w:ilvl="0" w:tplc="0F1E3A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E6516F"/>
    <w:multiLevelType w:val="hybridMultilevel"/>
    <w:tmpl w:val="9D44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7A01DD"/>
    <w:rsid w:val="0008271A"/>
    <w:rsid w:val="000D2492"/>
    <w:rsid w:val="001331EF"/>
    <w:rsid w:val="00172CF8"/>
    <w:rsid w:val="002016E2"/>
    <w:rsid w:val="00215F42"/>
    <w:rsid w:val="002C4754"/>
    <w:rsid w:val="00351DCC"/>
    <w:rsid w:val="004428ED"/>
    <w:rsid w:val="00484EF9"/>
    <w:rsid w:val="004D3ABE"/>
    <w:rsid w:val="004E659D"/>
    <w:rsid w:val="00503F40"/>
    <w:rsid w:val="00522450"/>
    <w:rsid w:val="005448C1"/>
    <w:rsid w:val="0055290B"/>
    <w:rsid w:val="005652D0"/>
    <w:rsid w:val="005742E6"/>
    <w:rsid w:val="005C1ED4"/>
    <w:rsid w:val="006231DB"/>
    <w:rsid w:val="00630058"/>
    <w:rsid w:val="00631B5C"/>
    <w:rsid w:val="00637101"/>
    <w:rsid w:val="00685F76"/>
    <w:rsid w:val="00695908"/>
    <w:rsid w:val="00696029"/>
    <w:rsid w:val="00702D0C"/>
    <w:rsid w:val="007065F6"/>
    <w:rsid w:val="00751C3A"/>
    <w:rsid w:val="007614C1"/>
    <w:rsid w:val="007919F1"/>
    <w:rsid w:val="007A01DD"/>
    <w:rsid w:val="007E4F14"/>
    <w:rsid w:val="00852317"/>
    <w:rsid w:val="008B4371"/>
    <w:rsid w:val="0094407A"/>
    <w:rsid w:val="00982385"/>
    <w:rsid w:val="00983CFB"/>
    <w:rsid w:val="0099517B"/>
    <w:rsid w:val="00996AA1"/>
    <w:rsid w:val="00A53123"/>
    <w:rsid w:val="00AC1263"/>
    <w:rsid w:val="00AD6F5A"/>
    <w:rsid w:val="00AE6489"/>
    <w:rsid w:val="00B73F2A"/>
    <w:rsid w:val="00BD797C"/>
    <w:rsid w:val="00CD0BA7"/>
    <w:rsid w:val="00D34960"/>
    <w:rsid w:val="00D95C2F"/>
    <w:rsid w:val="00E47446"/>
    <w:rsid w:val="00F57EAF"/>
    <w:rsid w:val="00FD0150"/>
    <w:rsid w:val="00FD7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7"/>
        <o:r id="V:Rule4" type="connector" idref="#_x0000_s1038"/>
        <o:r id="V:Rule6" type="connector" idref="#_x0000_s1039"/>
        <o:r id="V:Rule8" type="connector" idref="#_x0000_s1040"/>
        <o:r id="V:Rule9" type="connector" idref="#_x0000_s1044"/>
        <o:r id="V:Rule10" type="connector" idref="#_x0000_s1045"/>
        <o:r id="V:Rule11" type="connector" idref="#_x0000_s1046"/>
        <o:r id="V:Rule17" type="connector" idref="#_x0000_s1057"/>
        <o:r id="V:Rule18" type="connector" idref="#_x0000_s1058"/>
        <o:r id="V:Rule19" type="connector" idref="#_x0000_s1059"/>
        <o:r id="V:Rule21" type="connector" idref="#_x0000_s1063"/>
        <o:r id="V:Rule22" type="connector" idref="#_x0000_s1064"/>
        <o:r id="V:Rule23" type="connector" idref="#_x0000_s1065"/>
        <o:r id="V:Rule24" type="connector" idref="#_x0000_s1066"/>
        <o:r id="V:Rule29" type="connector" idref="#_x0000_s1075"/>
        <o:r id="V:Rule30" type="connector" idref="#_x0000_s1076"/>
        <o:r id="V:Rule31" type="connector" idref="#_x0000_s1077"/>
        <o:r id="V:Rule33" type="connector" idref="#_x0000_s1081"/>
        <o:r id="V:Rule34" type="connector" idref="#_x0000_s1082"/>
        <o:r id="V:Rule35" type="connector" idref="#_x0000_s1083"/>
        <o:r id="V:Rule36" type="connector" idref="#_x0000_s1084"/>
        <o:r id="V:Rule41" type="connector" idref="#_x0000_s1093"/>
        <o:r id="V:Rule42" type="connector" idref="#_x0000_s1094"/>
        <o:r id="V:Rule44" type="connector" idref="#_x0000_s1096"/>
        <o:r id="V:Rule45" type="connector" idref="#_x0000_s1099"/>
        <o:r id="V:Rule46" type="connector" idref="#_x0000_s1100"/>
        <o:r id="V:Rule47" type="connector" idref="#_x0000_s1101"/>
        <o:r id="V:Rule48" type="connector" idref="#_x0000_s1102"/>
        <o:r id="V:Rule49" type="connector" idref="#_x0000_s1103"/>
        <o:r id="V:Rule51" type="connector" idref="#_x0000_s1105"/>
        <o:r id="V:Rule53" type="connector" idref="#_x0000_s1109"/>
        <o:r id="V:Rule54" type="connector" idref="#_x0000_s1113"/>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63"/>
  </w:style>
  <w:style w:type="paragraph" w:styleId="Heading1">
    <w:name w:val="heading 1"/>
    <w:basedOn w:val="Normal"/>
    <w:next w:val="Normal"/>
    <w:link w:val="Heading1Char"/>
    <w:uiPriority w:val="9"/>
    <w:qFormat/>
    <w:rsid w:val="007A01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1DD"/>
    <w:pPr>
      <w:ind w:left="720"/>
      <w:contextualSpacing/>
    </w:pPr>
  </w:style>
  <w:style w:type="character" w:customStyle="1" w:styleId="Heading1Char">
    <w:name w:val="Heading 1 Char"/>
    <w:basedOn w:val="DefaultParagraphFont"/>
    <w:link w:val="Heading1"/>
    <w:uiPriority w:val="9"/>
    <w:rsid w:val="007A01D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T500xppro</dc:creator>
  <cp:keywords/>
  <dc:description/>
  <cp:lastModifiedBy>T500xppro</cp:lastModifiedBy>
  <cp:revision>35</cp:revision>
  <dcterms:created xsi:type="dcterms:W3CDTF">2014-06-09T19:43:00Z</dcterms:created>
  <dcterms:modified xsi:type="dcterms:W3CDTF">2014-06-09T21:08:00Z</dcterms:modified>
</cp:coreProperties>
</file>